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774C" w14:textId="77777777" w:rsidR="000A7246" w:rsidRDefault="000A7246" w:rsidP="000A7246">
      <w:pPr>
        <w:jc w:val="center"/>
      </w:pPr>
      <w:r>
        <w:t>Committee on Strategic Planning and Priorities</w:t>
      </w:r>
    </w:p>
    <w:p w14:paraId="17B35A41" w14:textId="77777777" w:rsidR="000A7246" w:rsidRDefault="000A7246" w:rsidP="000A7246">
      <w:pPr>
        <w:jc w:val="center"/>
      </w:pPr>
      <w:r>
        <w:t>Meeting Minutes</w:t>
      </w:r>
    </w:p>
    <w:p w14:paraId="569A3991" w14:textId="4869721C" w:rsidR="000A7246" w:rsidRDefault="003E7AE3" w:rsidP="000A7246">
      <w:pPr>
        <w:jc w:val="center"/>
      </w:pPr>
      <w:r>
        <w:t>March 13</w:t>
      </w:r>
      <w:r w:rsidR="00CB2BB1">
        <w:t>, 2019</w:t>
      </w:r>
    </w:p>
    <w:p w14:paraId="759F543A" w14:textId="77777777" w:rsidR="000A7246" w:rsidRDefault="000A7246" w:rsidP="000A7246">
      <w:pPr>
        <w:jc w:val="center"/>
      </w:pPr>
      <w:r>
        <w:t>1:30 to 2:50 p.m. | SSB 331</w:t>
      </w:r>
    </w:p>
    <w:p w14:paraId="7C6F2C21" w14:textId="77777777" w:rsidR="000A7246" w:rsidRDefault="000A7246" w:rsidP="000A7246">
      <w:pPr>
        <w:jc w:val="center"/>
      </w:pPr>
    </w:p>
    <w:p w14:paraId="4FFCDFF4" w14:textId="4F065F63" w:rsidR="000A7246" w:rsidRDefault="005064A6" w:rsidP="000A7246">
      <w:r>
        <w:t xml:space="preserve">In attendance: </w:t>
      </w:r>
      <w:proofErr w:type="spellStart"/>
      <w:r w:rsidR="007B3C21">
        <w:t>Mosen</w:t>
      </w:r>
      <w:proofErr w:type="spellEnd"/>
      <w:r w:rsidR="007B3C21">
        <w:t xml:space="preserve"> </w:t>
      </w:r>
      <w:proofErr w:type="spellStart"/>
      <w:r w:rsidR="007B3C21">
        <w:t>Auryan</w:t>
      </w:r>
      <w:proofErr w:type="spellEnd"/>
      <w:r w:rsidR="007B3C21">
        <w:t xml:space="preserve">, </w:t>
      </w:r>
      <w:r w:rsidR="003E4DB5">
        <w:t xml:space="preserve">Joanne </w:t>
      </w:r>
      <w:proofErr w:type="spellStart"/>
      <w:r w:rsidR="003E4DB5">
        <w:t>Bateup</w:t>
      </w:r>
      <w:proofErr w:type="spellEnd"/>
      <w:r w:rsidR="003E4DB5">
        <w:t xml:space="preserve">, </w:t>
      </w:r>
      <w:r w:rsidR="002C0D4E">
        <w:t>Matt</w:t>
      </w:r>
      <w:r w:rsidR="005666CE">
        <w:t>hew</w:t>
      </w:r>
      <w:r w:rsidR="002C0D4E">
        <w:t xml:space="preserve"> Bender</w:t>
      </w:r>
      <w:r w:rsidR="000A7246">
        <w:t>,</w:t>
      </w:r>
      <w:r>
        <w:t xml:space="preserve"> </w:t>
      </w:r>
      <w:r w:rsidR="007B3C21">
        <w:t xml:space="preserve">Justin Brach, </w:t>
      </w:r>
      <w:r w:rsidR="00321B9A">
        <w:t xml:space="preserve">Brooke </w:t>
      </w:r>
      <w:proofErr w:type="spellStart"/>
      <w:r w:rsidR="00321B9A">
        <w:t>Chlebowski</w:t>
      </w:r>
      <w:proofErr w:type="spellEnd"/>
      <w:r w:rsidR="00321B9A">
        <w:t xml:space="preserve">, </w:t>
      </w:r>
      <w:r w:rsidR="003F371E">
        <w:t xml:space="preserve">Connie Hall, </w:t>
      </w:r>
      <w:r w:rsidR="00FB26F7">
        <w:t xml:space="preserve">Monica </w:t>
      </w:r>
      <w:proofErr w:type="spellStart"/>
      <w:r w:rsidR="00FB26F7">
        <w:t>Jacobe</w:t>
      </w:r>
      <w:proofErr w:type="spellEnd"/>
      <w:r w:rsidR="00FB26F7">
        <w:t xml:space="preserve">, </w:t>
      </w:r>
      <w:r w:rsidR="00393354">
        <w:t xml:space="preserve">Bill Keep, </w:t>
      </w:r>
      <w:r w:rsidR="000A7246">
        <w:t xml:space="preserve">Rob </w:t>
      </w:r>
      <w:proofErr w:type="spellStart"/>
      <w:r w:rsidR="000A7246">
        <w:t>McGreevey</w:t>
      </w:r>
      <w:proofErr w:type="spellEnd"/>
      <w:r w:rsidR="000A7246">
        <w:t xml:space="preserve">, </w:t>
      </w:r>
      <w:r w:rsidR="00764B32">
        <w:t xml:space="preserve">Amanda Norvell, </w:t>
      </w:r>
      <w:r w:rsidR="00321B9A">
        <w:t xml:space="preserve">Joe O’Brien, </w:t>
      </w:r>
      <w:r w:rsidR="008859D5">
        <w:t>David</w:t>
      </w:r>
      <w:r w:rsidR="00321B9A">
        <w:t xml:space="preserve"> </w:t>
      </w:r>
      <w:proofErr w:type="spellStart"/>
      <w:r w:rsidR="00321B9A">
        <w:t>Prensk</w:t>
      </w:r>
      <w:r w:rsidR="00FC6E55">
        <w:t>y</w:t>
      </w:r>
      <w:proofErr w:type="spellEnd"/>
      <w:r w:rsidR="00321B9A">
        <w:t xml:space="preserve">, </w:t>
      </w:r>
      <w:r w:rsidR="003E4DB5">
        <w:t xml:space="preserve">Sean Stallings, </w:t>
      </w:r>
      <w:r w:rsidR="00232F9E">
        <w:t>Mei Zhao</w:t>
      </w:r>
    </w:p>
    <w:p w14:paraId="329506FE" w14:textId="1B648A24" w:rsidR="000A7246" w:rsidRDefault="000A7246" w:rsidP="00770686"/>
    <w:p w14:paraId="346D01D6" w14:textId="3C6ECB1E" w:rsidR="00BC7597" w:rsidRDefault="00BC7597" w:rsidP="005763EF">
      <w:pPr>
        <w:pStyle w:val="ListParagraph"/>
        <w:numPr>
          <w:ilvl w:val="0"/>
          <w:numId w:val="1"/>
        </w:numPr>
      </w:pPr>
      <w:r>
        <w:t>February 27 meeting minutes accepted, with one correction.</w:t>
      </w:r>
    </w:p>
    <w:p w14:paraId="0173150B" w14:textId="77777777" w:rsidR="00BC7597" w:rsidRDefault="00BC7597" w:rsidP="00BC7597">
      <w:pPr>
        <w:pStyle w:val="ListParagraph"/>
      </w:pPr>
      <w:bookmarkStart w:id="0" w:name="_GoBack"/>
      <w:bookmarkEnd w:id="0"/>
    </w:p>
    <w:p w14:paraId="33AE373A" w14:textId="662F0202" w:rsidR="00321B9A" w:rsidRDefault="003E7AE3" w:rsidP="005763EF">
      <w:pPr>
        <w:pStyle w:val="ListParagraph"/>
        <w:numPr>
          <w:ilvl w:val="0"/>
          <w:numId w:val="1"/>
        </w:numPr>
      </w:pPr>
      <w:r>
        <w:t>Formation of CSPP Subcommittees</w:t>
      </w:r>
    </w:p>
    <w:p w14:paraId="4F3F70D6" w14:textId="5F565AB9" w:rsidR="003E7AE3" w:rsidRDefault="003E7AE3" w:rsidP="003E7AE3">
      <w:pPr>
        <w:pStyle w:val="ListParagraph"/>
        <w:numPr>
          <w:ilvl w:val="1"/>
          <w:numId w:val="1"/>
        </w:numPr>
      </w:pPr>
      <w:r>
        <w:t>CSPP decided to form a set of three subcommittees to research and discuss pertinent strategic questions facing TCNJ. Each will be responsible for researching its assigned issues and presenting its findings to the whole of CSPP in May.</w:t>
      </w:r>
    </w:p>
    <w:p w14:paraId="2434C8FC" w14:textId="359B59A3" w:rsidR="003E7AE3" w:rsidRDefault="00E226EC" w:rsidP="003E7AE3">
      <w:pPr>
        <w:pStyle w:val="ListParagraph"/>
        <w:numPr>
          <w:ilvl w:val="1"/>
          <w:numId w:val="1"/>
        </w:numPr>
      </w:pPr>
      <w:r>
        <w:t>Committee 1</w:t>
      </w:r>
    </w:p>
    <w:p w14:paraId="0DA76D2C" w14:textId="77777777" w:rsidR="00E226EC" w:rsidRPr="00E226EC" w:rsidRDefault="00E226EC" w:rsidP="00E226EC">
      <w:pPr>
        <w:pStyle w:val="ListParagraph"/>
        <w:numPr>
          <w:ilvl w:val="2"/>
          <w:numId w:val="1"/>
        </w:numPr>
      </w:pPr>
      <w:r w:rsidRPr="00E226EC">
        <w:t>What are the advantages and disadvantages of letting students enter TCNJ undeclared? What are the implications for Liberal Learning, Schools, Departments, Yields, Advising, Graduate Rates, FSP, among other areas?</w:t>
      </w:r>
    </w:p>
    <w:p w14:paraId="294C41DF" w14:textId="1A624073" w:rsidR="003E7AE3" w:rsidRDefault="00E226EC" w:rsidP="003E7AE3">
      <w:pPr>
        <w:pStyle w:val="ListParagraph"/>
        <w:numPr>
          <w:ilvl w:val="2"/>
          <w:numId w:val="1"/>
        </w:numPr>
      </w:pPr>
      <w:proofErr w:type="spellStart"/>
      <w:r>
        <w:t>Angeloni</w:t>
      </w:r>
      <w:proofErr w:type="spellEnd"/>
      <w:r>
        <w:t xml:space="preserve">, </w:t>
      </w:r>
      <w:proofErr w:type="spellStart"/>
      <w:r>
        <w:t>Chlebowski</w:t>
      </w:r>
      <w:proofErr w:type="spellEnd"/>
      <w:r>
        <w:t xml:space="preserve">, Hall, </w:t>
      </w:r>
      <w:proofErr w:type="spellStart"/>
      <w:r>
        <w:t>Jacobe</w:t>
      </w:r>
      <w:proofErr w:type="spellEnd"/>
      <w:r>
        <w:t>, Norvell</w:t>
      </w:r>
    </w:p>
    <w:p w14:paraId="7BD6FB33" w14:textId="64C2CDBA" w:rsidR="003E7AE3" w:rsidRDefault="00E226EC" w:rsidP="00E226EC">
      <w:pPr>
        <w:pStyle w:val="ListParagraph"/>
        <w:numPr>
          <w:ilvl w:val="1"/>
          <w:numId w:val="1"/>
        </w:numPr>
      </w:pPr>
      <w:r>
        <w:t>Committee 2</w:t>
      </w:r>
    </w:p>
    <w:p w14:paraId="4B1964C7" w14:textId="77777777" w:rsidR="00E226EC" w:rsidRPr="00E226EC" w:rsidRDefault="00E226EC" w:rsidP="00E226EC">
      <w:pPr>
        <w:pStyle w:val="ListParagraph"/>
        <w:numPr>
          <w:ilvl w:val="2"/>
          <w:numId w:val="1"/>
        </w:numPr>
      </w:pPr>
      <w:r w:rsidRPr="00E226EC">
        <w:t>What are all of the graduate and nontraditional student programs currently being offered at TCNJ? Are some of these more successful than others? Are there additional programs that TCNJ should consider (</w:t>
      </w:r>
      <w:proofErr w:type="spellStart"/>
      <w:r w:rsidRPr="00E226EC">
        <w:t>postbac</w:t>
      </w:r>
      <w:proofErr w:type="spellEnd"/>
      <w:r w:rsidRPr="00E226EC">
        <w:t xml:space="preserve"> year for premed students, additional 4 + 1 programs, etc.)? By what criteria should we decide on investing in additional graduate or nontraditional programs?</w:t>
      </w:r>
    </w:p>
    <w:p w14:paraId="205B41FF" w14:textId="7E5A3105" w:rsidR="00E226EC" w:rsidRDefault="00E226EC" w:rsidP="00E226EC">
      <w:pPr>
        <w:pStyle w:val="ListParagraph"/>
        <w:numPr>
          <w:ilvl w:val="2"/>
          <w:numId w:val="1"/>
        </w:numPr>
      </w:pPr>
      <w:proofErr w:type="spellStart"/>
      <w:r>
        <w:t>Bateup</w:t>
      </w:r>
      <w:proofErr w:type="spellEnd"/>
      <w:r>
        <w:t>, Bender, Keep, Ricketts, Zhao</w:t>
      </w:r>
    </w:p>
    <w:p w14:paraId="79E0D989" w14:textId="39B00D2E" w:rsidR="00E226EC" w:rsidRDefault="00E226EC" w:rsidP="00E226EC">
      <w:pPr>
        <w:pStyle w:val="ListParagraph"/>
        <w:numPr>
          <w:ilvl w:val="1"/>
          <w:numId w:val="1"/>
        </w:numPr>
      </w:pPr>
      <w:r>
        <w:t>Committee 3</w:t>
      </w:r>
    </w:p>
    <w:p w14:paraId="6DF4CFD3" w14:textId="77777777" w:rsidR="00E226EC" w:rsidRPr="00E226EC" w:rsidRDefault="00E226EC" w:rsidP="00E226EC">
      <w:pPr>
        <w:pStyle w:val="ListParagraph"/>
        <w:numPr>
          <w:ilvl w:val="2"/>
          <w:numId w:val="1"/>
        </w:numPr>
      </w:pPr>
      <w:r w:rsidRPr="00E226EC">
        <w:t>How can we frame the strategic choices to be made over the next 5-10 years in shaping the freshman class? What size should the class be? How do we increase yields? How do we increase diversity? What should be the balance of financial aid (merit vs. need)? How selective should we be? How do we grow out of state enrollment?</w:t>
      </w:r>
    </w:p>
    <w:p w14:paraId="31F67CCC" w14:textId="6513BCBB" w:rsidR="00E226EC" w:rsidRDefault="00E226EC" w:rsidP="00E226EC">
      <w:pPr>
        <w:pStyle w:val="ListParagraph"/>
        <w:numPr>
          <w:ilvl w:val="2"/>
          <w:numId w:val="1"/>
        </w:numPr>
      </w:pPr>
      <w:r>
        <w:t xml:space="preserve">Brach, </w:t>
      </w:r>
      <w:proofErr w:type="spellStart"/>
      <w:r>
        <w:t>McGreevey</w:t>
      </w:r>
      <w:proofErr w:type="spellEnd"/>
      <w:r>
        <w:t xml:space="preserve">, Morrison, O’Brien, </w:t>
      </w:r>
      <w:proofErr w:type="spellStart"/>
      <w:r>
        <w:t>Prensky</w:t>
      </w:r>
      <w:proofErr w:type="spellEnd"/>
      <w:r>
        <w:t>, Stallings</w:t>
      </w:r>
    </w:p>
    <w:p w14:paraId="07579DE5" w14:textId="77777777" w:rsidR="00F564D5" w:rsidRDefault="00F564D5" w:rsidP="00F61787"/>
    <w:p w14:paraId="4F2453D3" w14:textId="68D9B2C9" w:rsidR="00E50ED0" w:rsidRDefault="003E7AE3" w:rsidP="001114E2">
      <w:pPr>
        <w:pStyle w:val="ListParagraph"/>
        <w:numPr>
          <w:ilvl w:val="0"/>
          <w:numId w:val="1"/>
        </w:numPr>
      </w:pPr>
      <w:r>
        <w:t>Discussion of TCNJ Institutional Priorities</w:t>
      </w:r>
    </w:p>
    <w:p w14:paraId="7B14D4CF" w14:textId="6411E57B" w:rsidR="000947A2" w:rsidRPr="00133400" w:rsidRDefault="000947A2" w:rsidP="004043C2">
      <w:pPr>
        <w:pStyle w:val="ListParagraph"/>
        <w:numPr>
          <w:ilvl w:val="1"/>
          <w:numId w:val="1"/>
        </w:numPr>
      </w:pPr>
      <w:r>
        <w:t>CSPP discussed</w:t>
      </w:r>
      <w:r w:rsidR="004043C2">
        <w:t xml:space="preserve"> the Institutional Priorities documents presented to the group by President Foster at February 27 meeting.</w:t>
      </w:r>
    </w:p>
    <w:sectPr w:rsidR="000947A2" w:rsidRPr="00133400" w:rsidSect="00F42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42882"/>
    <w:multiLevelType w:val="hybridMultilevel"/>
    <w:tmpl w:val="8BA6D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46"/>
    <w:rsid w:val="000908AD"/>
    <w:rsid w:val="000947A2"/>
    <w:rsid w:val="000A7246"/>
    <w:rsid w:val="000B2009"/>
    <w:rsid w:val="000C34D5"/>
    <w:rsid w:val="000E10EE"/>
    <w:rsid w:val="001114E2"/>
    <w:rsid w:val="001129F3"/>
    <w:rsid w:val="00133400"/>
    <w:rsid w:val="0014354F"/>
    <w:rsid w:val="00153062"/>
    <w:rsid w:val="001610B9"/>
    <w:rsid w:val="001818B2"/>
    <w:rsid w:val="001D0CBE"/>
    <w:rsid w:val="001F7C5D"/>
    <w:rsid w:val="00232F9E"/>
    <w:rsid w:val="0023305B"/>
    <w:rsid w:val="00240C95"/>
    <w:rsid w:val="00264481"/>
    <w:rsid w:val="002660B0"/>
    <w:rsid w:val="002C0933"/>
    <w:rsid w:val="002C0D4E"/>
    <w:rsid w:val="002E1C4A"/>
    <w:rsid w:val="00321B9A"/>
    <w:rsid w:val="003416BE"/>
    <w:rsid w:val="003717CA"/>
    <w:rsid w:val="00373E6A"/>
    <w:rsid w:val="00384051"/>
    <w:rsid w:val="00393354"/>
    <w:rsid w:val="003B288F"/>
    <w:rsid w:val="003D1F33"/>
    <w:rsid w:val="003D6DC4"/>
    <w:rsid w:val="003E4DB5"/>
    <w:rsid w:val="003E7AE3"/>
    <w:rsid w:val="003F371E"/>
    <w:rsid w:val="004043C2"/>
    <w:rsid w:val="00425568"/>
    <w:rsid w:val="00453234"/>
    <w:rsid w:val="004562A3"/>
    <w:rsid w:val="00463968"/>
    <w:rsid w:val="00475C7A"/>
    <w:rsid w:val="00491857"/>
    <w:rsid w:val="004A1E35"/>
    <w:rsid w:val="004B6286"/>
    <w:rsid w:val="004C4329"/>
    <w:rsid w:val="004E38C3"/>
    <w:rsid w:val="00504478"/>
    <w:rsid w:val="005064A6"/>
    <w:rsid w:val="00506D08"/>
    <w:rsid w:val="00514738"/>
    <w:rsid w:val="005666CE"/>
    <w:rsid w:val="005763EF"/>
    <w:rsid w:val="00584805"/>
    <w:rsid w:val="005A176E"/>
    <w:rsid w:val="005C52E4"/>
    <w:rsid w:val="005D77E4"/>
    <w:rsid w:val="00671683"/>
    <w:rsid w:val="006F346F"/>
    <w:rsid w:val="00700372"/>
    <w:rsid w:val="0073575B"/>
    <w:rsid w:val="00764B32"/>
    <w:rsid w:val="00770686"/>
    <w:rsid w:val="00776FE3"/>
    <w:rsid w:val="00794A88"/>
    <w:rsid w:val="007A217F"/>
    <w:rsid w:val="007B03EE"/>
    <w:rsid w:val="007B3C21"/>
    <w:rsid w:val="0080147D"/>
    <w:rsid w:val="00806229"/>
    <w:rsid w:val="00810CCD"/>
    <w:rsid w:val="00826930"/>
    <w:rsid w:val="00843292"/>
    <w:rsid w:val="00863A1C"/>
    <w:rsid w:val="0087508B"/>
    <w:rsid w:val="00876AF8"/>
    <w:rsid w:val="008859D5"/>
    <w:rsid w:val="00897201"/>
    <w:rsid w:val="008F2B21"/>
    <w:rsid w:val="00963AD3"/>
    <w:rsid w:val="009855A0"/>
    <w:rsid w:val="00986093"/>
    <w:rsid w:val="009A14A1"/>
    <w:rsid w:val="009B2342"/>
    <w:rsid w:val="009B3DB2"/>
    <w:rsid w:val="009D2F6E"/>
    <w:rsid w:val="009E3E0B"/>
    <w:rsid w:val="00A308D4"/>
    <w:rsid w:val="00A366A6"/>
    <w:rsid w:val="00A41396"/>
    <w:rsid w:val="00AD577F"/>
    <w:rsid w:val="00B134BC"/>
    <w:rsid w:val="00B34635"/>
    <w:rsid w:val="00B35DAD"/>
    <w:rsid w:val="00B6254E"/>
    <w:rsid w:val="00B645A3"/>
    <w:rsid w:val="00B80473"/>
    <w:rsid w:val="00B97A63"/>
    <w:rsid w:val="00BC0D0A"/>
    <w:rsid w:val="00BC283A"/>
    <w:rsid w:val="00BC378F"/>
    <w:rsid w:val="00BC7597"/>
    <w:rsid w:val="00BF0721"/>
    <w:rsid w:val="00C07726"/>
    <w:rsid w:val="00C34BD7"/>
    <w:rsid w:val="00C3780E"/>
    <w:rsid w:val="00C51070"/>
    <w:rsid w:val="00CA2C1C"/>
    <w:rsid w:val="00CB2BB1"/>
    <w:rsid w:val="00D05EA8"/>
    <w:rsid w:val="00D62892"/>
    <w:rsid w:val="00DB1190"/>
    <w:rsid w:val="00DC3CDA"/>
    <w:rsid w:val="00DD5F95"/>
    <w:rsid w:val="00DE4B2F"/>
    <w:rsid w:val="00E02F2D"/>
    <w:rsid w:val="00E06D8B"/>
    <w:rsid w:val="00E15367"/>
    <w:rsid w:val="00E226EC"/>
    <w:rsid w:val="00E50ED0"/>
    <w:rsid w:val="00EA07EA"/>
    <w:rsid w:val="00EE5A22"/>
    <w:rsid w:val="00EF366B"/>
    <w:rsid w:val="00F42F59"/>
    <w:rsid w:val="00F52C05"/>
    <w:rsid w:val="00F564D5"/>
    <w:rsid w:val="00F61787"/>
    <w:rsid w:val="00F80A26"/>
    <w:rsid w:val="00FB26F7"/>
    <w:rsid w:val="00FB63B0"/>
    <w:rsid w:val="00FC6E55"/>
    <w:rsid w:val="00FE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33F31"/>
  <w14:defaultImageDpi w14:val="300"/>
  <w15:docId w15:val="{13A293C6-9F4D-5541-AEAD-1B757584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246"/>
    <w:rPr>
      <w:rFonts w:ascii="Times New Roman" w:eastAsiaTheme="minorHAnsi" w:hAnsi="Times New Roman" w:cs="Times New Roman"/>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41076">
      <w:bodyDiv w:val="1"/>
      <w:marLeft w:val="0"/>
      <w:marRight w:val="0"/>
      <w:marTop w:val="0"/>
      <w:marBottom w:val="0"/>
      <w:divBdr>
        <w:top w:val="none" w:sz="0" w:space="0" w:color="auto"/>
        <w:left w:val="none" w:sz="0" w:space="0" w:color="auto"/>
        <w:bottom w:val="none" w:sz="0" w:space="0" w:color="auto"/>
        <w:right w:val="none" w:sz="0" w:space="0" w:color="auto"/>
      </w:divBdr>
    </w:div>
    <w:div w:id="1575123039">
      <w:bodyDiv w:val="1"/>
      <w:marLeft w:val="0"/>
      <w:marRight w:val="0"/>
      <w:marTop w:val="0"/>
      <w:marBottom w:val="0"/>
      <w:divBdr>
        <w:top w:val="none" w:sz="0" w:space="0" w:color="auto"/>
        <w:left w:val="none" w:sz="0" w:space="0" w:color="auto"/>
        <w:bottom w:val="none" w:sz="0" w:space="0" w:color="auto"/>
        <w:right w:val="none" w:sz="0" w:space="0" w:color="auto"/>
      </w:divBdr>
    </w:div>
    <w:div w:id="1769428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McGreevey</dc:creator>
  <cp:keywords/>
  <dc:description/>
  <cp:lastModifiedBy>Matthew Bender</cp:lastModifiedBy>
  <cp:revision>5</cp:revision>
  <dcterms:created xsi:type="dcterms:W3CDTF">2019-03-22T16:58:00Z</dcterms:created>
  <dcterms:modified xsi:type="dcterms:W3CDTF">2019-03-22T17:15:00Z</dcterms:modified>
</cp:coreProperties>
</file>