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A0" w:rsidRPr="00E2701A" w:rsidRDefault="00E011A0" w:rsidP="006E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>C</w:t>
      </w:r>
      <w:r w:rsidR="0079635B">
        <w:rPr>
          <w:rFonts w:ascii="Times New Roman" w:hAnsi="Times New Roman"/>
          <w:sz w:val="24"/>
          <w:szCs w:val="24"/>
        </w:rPr>
        <w:t>FA</w:t>
      </w:r>
      <w:r w:rsidRPr="00E2701A">
        <w:rPr>
          <w:rFonts w:ascii="Times New Roman" w:hAnsi="Times New Roman"/>
          <w:sz w:val="24"/>
          <w:szCs w:val="24"/>
        </w:rPr>
        <w:t xml:space="preserve"> Minutes for meeting, </w:t>
      </w:r>
      <w:r w:rsidR="008C12E4">
        <w:rPr>
          <w:rFonts w:ascii="Times New Roman" w:hAnsi="Times New Roman"/>
          <w:sz w:val="24"/>
          <w:szCs w:val="24"/>
        </w:rPr>
        <w:t>February 13</w:t>
      </w:r>
      <w:r w:rsidR="008C12E4" w:rsidRPr="008C12E4">
        <w:rPr>
          <w:rFonts w:ascii="Times New Roman" w:hAnsi="Times New Roman"/>
          <w:sz w:val="24"/>
          <w:szCs w:val="24"/>
          <w:vertAlign w:val="superscript"/>
        </w:rPr>
        <w:t>th</w:t>
      </w:r>
      <w:r w:rsidR="008C12E4">
        <w:rPr>
          <w:rFonts w:ascii="Times New Roman" w:hAnsi="Times New Roman"/>
          <w:sz w:val="24"/>
          <w:szCs w:val="24"/>
        </w:rPr>
        <w:t xml:space="preserve">, </w:t>
      </w:r>
      <w:r w:rsidR="006F49EA">
        <w:rPr>
          <w:rFonts w:ascii="Times New Roman" w:hAnsi="Times New Roman"/>
          <w:sz w:val="24"/>
          <w:szCs w:val="24"/>
        </w:rPr>
        <w:t>201</w:t>
      </w:r>
      <w:r w:rsidR="008C12E4">
        <w:rPr>
          <w:rFonts w:ascii="Times New Roman" w:hAnsi="Times New Roman"/>
          <w:sz w:val="24"/>
          <w:szCs w:val="24"/>
        </w:rPr>
        <w:t>9</w:t>
      </w:r>
      <w:r w:rsidR="007C225F">
        <w:rPr>
          <w:rFonts w:ascii="Times New Roman" w:hAnsi="Times New Roman"/>
          <w:sz w:val="24"/>
          <w:szCs w:val="24"/>
        </w:rPr>
        <w:t xml:space="preserve"> (prepared by</w:t>
      </w:r>
      <w:r w:rsidR="0079635B">
        <w:rPr>
          <w:rFonts w:ascii="Times New Roman" w:hAnsi="Times New Roman"/>
          <w:sz w:val="24"/>
          <w:szCs w:val="24"/>
        </w:rPr>
        <w:t xml:space="preserve"> </w:t>
      </w:r>
      <w:r w:rsidR="007C225F">
        <w:rPr>
          <w:rFonts w:ascii="Times New Roman" w:hAnsi="Times New Roman"/>
          <w:sz w:val="24"/>
          <w:szCs w:val="24"/>
        </w:rPr>
        <w:t>M. Marino)</w:t>
      </w:r>
    </w:p>
    <w:p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F93" w:rsidRDefault="00E011A0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01A">
        <w:rPr>
          <w:rFonts w:ascii="Times New Roman" w:hAnsi="Times New Roman"/>
          <w:sz w:val="24"/>
          <w:szCs w:val="24"/>
        </w:rPr>
        <w:t xml:space="preserve">Present: </w:t>
      </w:r>
      <w:r w:rsidR="006F49EA">
        <w:rPr>
          <w:rFonts w:ascii="Times New Roman" w:hAnsi="Times New Roman"/>
          <w:sz w:val="24"/>
          <w:szCs w:val="24"/>
        </w:rPr>
        <w:t xml:space="preserve">J. Baker, D. Blake, L. </w:t>
      </w:r>
      <w:proofErr w:type="spellStart"/>
      <w:r w:rsidR="006F49EA">
        <w:rPr>
          <w:rFonts w:ascii="Times New Roman" w:hAnsi="Times New Roman"/>
          <w:sz w:val="24"/>
          <w:szCs w:val="24"/>
        </w:rPr>
        <w:t>Dempf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G. Feinberg, A. Joshi, A. </w:t>
      </w:r>
      <w:proofErr w:type="spellStart"/>
      <w:r w:rsidR="006F49EA">
        <w:rPr>
          <w:rFonts w:ascii="Times New Roman" w:hAnsi="Times New Roman"/>
          <w:sz w:val="24"/>
          <w:szCs w:val="24"/>
        </w:rPr>
        <w:t>Leynes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</w:t>
      </w:r>
      <w:r w:rsidR="00A213BF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213BF">
        <w:rPr>
          <w:rFonts w:ascii="Times New Roman" w:hAnsi="Times New Roman"/>
          <w:sz w:val="24"/>
          <w:szCs w:val="24"/>
        </w:rPr>
        <w:t>Maratea</w:t>
      </w:r>
      <w:proofErr w:type="spellEnd"/>
      <w:r w:rsidR="00A213BF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6F49EA">
        <w:rPr>
          <w:rFonts w:ascii="Times New Roman" w:hAnsi="Times New Roman"/>
          <w:sz w:val="24"/>
          <w:szCs w:val="24"/>
        </w:rPr>
        <w:t xml:space="preserve">M. Marino, A. </w:t>
      </w:r>
      <w:proofErr w:type="spellStart"/>
      <w:r w:rsidR="006F49EA">
        <w:rPr>
          <w:rFonts w:ascii="Times New Roman" w:hAnsi="Times New Roman"/>
          <w:sz w:val="24"/>
          <w:szCs w:val="24"/>
        </w:rPr>
        <w:t>Papantonopolou</w:t>
      </w:r>
      <w:proofErr w:type="spellEnd"/>
      <w:r w:rsidR="006F49EA">
        <w:rPr>
          <w:rFonts w:ascii="Times New Roman" w:hAnsi="Times New Roman"/>
          <w:sz w:val="24"/>
          <w:szCs w:val="24"/>
        </w:rPr>
        <w:t xml:space="preserve">, J. Wong, M. </w:t>
      </w:r>
      <w:proofErr w:type="spellStart"/>
      <w:r w:rsidR="006F49EA">
        <w:rPr>
          <w:rFonts w:ascii="Times New Roman" w:hAnsi="Times New Roman"/>
          <w:sz w:val="24"/>
          <w:szCs w:val="24"/>
        </w:rPr>
        <w:t>Wund</w:t>
      </w:r>
      <w:proofErr w:type="spellEnd"/>
    </w:p>
    <w:p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028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 w:rsidR="006F49EA">
        <w:rPr>
          <w:rFonts w:ascii="Times New Roman" w:hAnsi="Times New Roman"/>
          <w:sz w:val="24"/>
          <w:szCs w:val="24"/>
        </w:rPr>
        <w:t xml:space="preserve"> K. Graves</w:t>
      </w:r>
    </w:p>
    <w:p w:rsidR="003C6FA7" w:rsidRDefault="00845028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Excused: </w:t>
      </w:r>
      <w:r w:rsidR="008C12E4">
        <w:rPr>
          <w:rFonts w:ascii="Times New Roman" w:hAnsi="Times New Roman"/>
          <w:sz w:val="24"/>
          <w:szCs w:val="24"/>
        </w:rPr>
        <w:t>D. Hutton</w:t>
      </w:r>
    </w:p>
    <w:p w:rsidR="008C1F93" w:rsidRDefault="008C1F93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35B" w:rsidRDefault="0079635B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C6FA7">
        <w:rPr>
          <w:rFonts w:ascii="Times New Roman" w:hAnsi="Times New Roman"/>
          <w:sz w:val="24"/>
          <w:szCs w:val="24"/>
        </w:rPr>
        <w:t>Approval of minutes –</w:t>
      </w:r>
      <w:r w:rsidR="00403E20">
        <w:rPr>
          <w:rFonts w:ascii="Times New Roman" w:hAnsi="Times New Roman"/>
          <w:sz w:val="24"/>
          <w:szCs w:val="24"/>
        </w:rPr>
        <w:t xml:space="preserve"> </w:t>
      </w:r>
      <w:r w:rsidR="008C12E4">
        <w:rPr>
          <w:rFonts w:ascii="Times New Roman" w:hAnsi="Times New Roman"/>
          <w:sz w:val="24"/>
          <w:szCs w:val="24"/>
        </w:rPr>
        <w:t>A. Leynes made motion; M. Marino seconded.  Motion approved unanimously.</w:t>
      </w:r>
    </w:p>
    <w:p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9EA" w:rsidRDefault="00455DCD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C12E4">
        <w:rPr>
          <w:rFonts w:ascii="Times New Roman" w:hAnsi="Times New Roman"/>
          <w:sz w:val="24"/>
          <w:szCs w:val="24"/>
        </w:rPr>
        <w:t>A. Leynes noted that CFA will follow up with SOSA regarding the SOSA revision charge.  The chair of SOSA will be invited to a CFA meeting.</w:t>
      </w:r>
    </w:p>
    <w:p w:rsidR="008C12E4" w:rsidRDefault="008C12E4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9EA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8C12E4">
        <w:rPr>
          <w:rFonts w:ascii="Times New Roman" w:hAnsi="Times New Roman"/>
          <w:sz w:val="24"/>
          <w:szCs w:val="24"/>
        </w:rPr>
        <w:t>Sabbatical Council Tie Breaking Charge – It was agreed that th</w:t>
      </w:r>
      <w:r w:rsidR="00CF5942">
        <w:rPr>
          <w:rFonts w:ascii="Times New Roman" w:hAnsi="Times New Roman"/>
          <w:sz w:val="24"/>
          <w:szCs w:val="24"/>
        </w:rPr>
        <w:t>e tiebreaking</w:t>
      </w:r>
      <w:r w:rsidR="008C12E4">
        <w:rPr>
          <w:rFonts w:ascii="Times New Roman" w:hAnsi="Times New Roman"/>
          <w:sz w:val="24"/>
          <w:szCs w:val="24"/>
        </w:rPr>
        <w:t xml:space="preserve"> policy could be dissolved and added to the RFP section regarding sa</w:t>
      </w:r>
      <w:r w:rsidR="00CF5942">
        <w:rPr>
          <w:rFonts w:ascii="Times New Roman" w:hAnsi="Times New Roman"/>
          <w:sz w:val="24"/>
          <w:szCs w:val="24"/>
        </w:rPr>
        <w:t>b</w:t>
      </w:r>
      <w:r w:rsidR="008C12E4">
        <w:rPr>
          <w:rFonts w:ascii="Times New Roman" w:hAnsi="Times New Roman"/>
          <w:sz w:val="24"/>
          <w:szCs w:val="24"/>
        </w:rPr>
        <w:t>baticals.  One change regarding the provost’s role was suggested.  A final recommendation is in process.</w:t>
      </w:r>
    </w:p>
    <w:p w:rsidR="000D7B0C" w:rsidRDefault="000D7B0C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DCD" w:rsidRDefault="006F49E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2FB1">
        <w:rPr>
          <w:rFonts w:ascii="Times New Roman" w:hAnsi="Times New Roman"/>
          <w:sz w:val="24"/>
          <w:szCs w:val="24"/>
        </w:rPr>
        <w:t xml:space="preserve">) </w:t>
      </w:r>
      <w:r w:rsidR="008C12E4">
        <w:rPr>
          <w:rFonts w:ascii="Times New Roman" w:hAnsi="Times New Roman"/>
          <w:sz w:val="24"/>
          <w:szCs w:val="24"/>
        </w:rPr>
        <w:t xml:space="preserve">A letter for general counsel containing observations and suggestions will be prepared regarding the Research Misconduct Policy Charge. </w:t>
      </w:r>
    </w:p>
    <w:p w:rsidR="006E208A" w:rsidRDefault="006E208A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FB1" w:rsidRDefault="008C12E4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2FB1">
        <w:rPr>
          <w:rFonts w:ascii="Times New Roman" w:hAnsi="Times New Roman"/>
          <w:sz w:val="24"/>
          <w:szCs w:val="24"/>
        </w:rPr>
        <w:t xml:space="preserve">) </w:t>
      </w:r>
      <w:r w:rsidR="00CF5942">
        <w:rPr>
          <w:rFonts w:ascii="Times New Roman" w:hAnsi="Times New Roman"/>
          <w:sz w:val="24"/>
          <w:szCs w:val="24"/>
        </w:rPr>
        <w:t xml:space="preserve">Suggestions were made by the disciplinary standards subcommittee regarding the Library DS were reviewed.  Revisions were suggested and the modified document will be forwarded to the library.  </w:t>
      </w:r>
    </w:p>
    <w:p w:rsidR="005D3276" w:rsidRDefault="005D3276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276" w:rsidRDefault="005D3276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CF5942">
        <w:rPr>
          <w:rFonts w:ascii="Times New Roman" w:hAnsi="Times New Roman"/>
          <w:sz w:val="24"/>
          <w:szCs w:val="24"/>
        </w:rPr>
        <w:t xml:space="preserve">The proposed changed to the Librarian section of the RPD were reviewed and discussed.  This discussion in ongoing.  </w:t>
      </w:r>
    </w:p>
    <w:p w:rsidR="00CF020B" w:rsidRDefault="00CF020B" w:rsidP="006E20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9CB" w:rsidRPr="006E208A" w:rsidRDefault="00486DFC" w:rsidP="006E208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6E208A">
        <w:rPr>
          <w:rFonts w:ascii="Times New Roman" w:hAnsi="Times New Roman"/>
          <w:sz w:val="24"/>
          <w:szCs w:val="24"/>
        </w:rPr>
        <w:t>2</w:t>
      </w:r>
      <w:r w:rsidR="0079635B">
        <w:rPr>
          <w:rFonts w:ascii="Times New Roman" w:hAnsi="Times New Roman"/>
          <w:sz w:val="24"/>
          <w:szCs w:val="24"/>
        </w:rPr>
        <w:t>:</w:t>
      </w:r>
      <w:r w:rsidR="006E208A">
        <w:rPr>
          <w:rFonts w:ascii="Times New Roman" w:hAnsi="Times New Roman"/>
          <w:sz w:val="24"/>
          <w:szCs w:val="24"/>
        </w:rPr>
        <w:t>5</w:t>
      </w:r>
      <w:r w:rsidR="001475EC">
        <w:rPr>
          <w:rFonts w:ascii="Times New Roman" w:hAnsi="Times New Roman"/>
          <w:sz w:val="24"/>
          <w:szCs w:val="24"/>
        </w:rPr>
        <w:t>5</w:t>
      </w:r>
      <w:r w:rsidR="00344524">
        <w:rPr>
          <w:rFonts w:ascii="Times New Roman" w:hAnsi="Times New Roman"/>
          <w:sz w:val="24"/>
          <w:szCs w:val="24"/>
        </w:rPr>
        <w:t>pm.</w:t>
      </w:r>
    </w:p>
    <w:sectPr w:rsidR="000469CB" w:rsidRPr="006E208A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A0"/>
    <w:rsid w:val="000077DA"/>
    <w:rsid w:val="00015D70"/>
    <w:rsid w:val="000343DA"/>
    <w:rsid w:val="000469CB"/>
    <w:rsid w:val="00060FEF"/>
    <w:rsid w:val="000D7B0C"/>
    <w:rsid w:val="000E7DCF"/>
    <w:rsid w:val="001475EC"/>
    <w:rsid w:val="00163EDA"/>
    <w:rsid w:val="001A2568"/>
    <w:rsid w:val="00274F30"/>
    <w:rsid w:val="00344524"/>
    <w:rsid w:val="00352493"/>
    <w:rsid w:val="003B3944"/>
    <w:rsid w:val="003B458B"/>
    <w:rsid w:val="003C6FA7"/>
    <w:rsid w:val="003D4487"/>
    <w:rsid w:val="003F0C7B"/>
    <w:rsid w:val="00403E20"/>
    <w:rsid w:val="00420F8D"/>
    <w:rsid w:val="00455DCD"/>
    <w:rsid w:val="00466B50"/>
    <w:rsid w:val="00475AEE"/>
    <w:rsid w:val="00486DFC"/>
    <w:rsid w:val="004C4CFA"/>
    <w:rsid w:val="004D72FE"/>
    <w:rsid w:val="005D3276"/>
    <w:rsid w:val="005E01BD"/>
    <w:rsid w:val="00613524"/>
    <w:rsid w:val="00644064"/>
    <w:rsid w:val="006D3F1C"/>
    <w:rsid w:val="006E208A"/>
    <w:rsid w:val="006F49EA"/>
    <w:rsid w:val="0070308A"/>
    <w:rsid w:val="0079635B"/>
    <w:rsid w:val="007C225F"/>
    <w:rsid w:val="00845028"/>
    <w:rsid w:val="00850867"/>
    <w:rsid w:val="00884F59"/>
    <w:rsid w:val="008C12E4"/>
    <w:rsid w:val="008C1F93"/>
    <w:rsid w:val="008D53D4"/>
    <w:rsid w:val="009819C4"/>
    <w:rsid w:val="00A02F3C"/>
    <w:rsid w:val="00A213BF"/>
    <w:rsid w:val="00A34E12"/>
    <w:rsid w:val="00A62FB1"/>
    <w:rsid w:val="00B64311"/>
    <w:rsid w:val="00BE76CA"/>
    <w:rsid w:val="00C3231F"/>
    <w:rsid w:val="00C36EF9"/>
    <w:rsid w:val="00CF020B"/>
    <w:rsid w:val="00CF5942"/>
    <w:rsid w:val="00D445BC"/>
    <w:rsid w:val="00D6306C"/>
    <w:rsid w:val="00D72B5E"/>
    <w:rsid w:val="00D85F30"/>
    <w:rsid w:val="00DB6D88"/>
    <w:rsid w:val="00DC2812"/>
    <w:rsid w:val="00DF4BF9"/>
    <w:rsid w:val="00E011A0"/>
    <w:rsid w:val="00E34599"/>
    <w:rsid w:val="00E526C1"/>
    <w:rsid w:val="00E632C0"/>
    <w:rsid w:val="00EF6024"/>
    <w:rsid w:val="00F13F63"/>
    <w:rsid w:val="00F76AAA"/>
    <w:rsid w:val="00F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8D122-EB18-4E58-960E-DD48C05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Borders</dc:creator>
  <cp:keywords/>
  <cp:lastModifiedBy>Michael Marino</cp:lastModifiedBy>
  <cp:revision>2</cp:revision>
  <dcterms:created xsi:type="dcterms:W3CDTF">2019-02-27T21:21:00Z</dcterms:created>
  <dcterms:modified xsi:type="dcterms:W3CDTF">2019-02-27T21:21:00Z</dcterms:modified>
</cp:coreProperties>
</file>