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F8" w:rsidRDefault="000F4EF6">
      <w:pPr>
        <w:pStyle w:val="normal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Steering Minutes</w:t>
      </w:r>
    </w:p>
    <w:p w:rsidR="000168F8" w:rsidRDefault="000F4EF6">
      <w:pPr>
        <w:pStyle w:val="normal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7, 2018</w:t>
      </w:r>
    </w:p>
    <w:p w:rsidR="000168F8" w:rsidRDefault="000F4EF6">
      <w:pPr>
        <w:pStyle w:val="normal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Floor Library Conference Room</w:t>
      </w:r>
    </w:p>
    <w:p w:rsidR="000168F8" w:rsidRDefault="000168F8">
      <w:pPr>
        <w:pStyle w:val="normal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8F8" w:rsidRDefault="000F4EF6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24"/>
          <w:szCs w:val="24"/>
        </w:rPr>
        <w:t>In attendance: Shaun Wiley, Ryan Gladysiewicz, Lorna Johnson-Frizell, Barbara Strassman,, Rajbir Toor, Jennifer Palmgren, Laurel Leonard, Kate Foster</w:t>
      </w:r>
    </w:p>
    <w:p w:rsidR="000168F8" w:rsidRDefault="000168F8">
      <w:pPr>
        <w:pStyle w:val="normal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68F8" w:rsidRDefault="000168F8">
      <w:pPr>
        <w:pStyle w:val="normal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68F8" w:rsidRDefault="000F4EF6">
      <w:pPr>
        <w:pStyle w:val="normal0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Presentations by:</w:t>
      </w:r>
    </w:p>
    <w:p w:rsidR="000168F8" w:rsidRDefault="000F4EF6">
      <w:pPr>
        <w:pStyle w:val="normal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CAP--Chris Wagner (Chair)</w:t>
      </w:r>
    </w:p>
    <w:p w:rsidR="000168F8" w:rsidRDefault="000F4EF6">
      <w:pPr>
        <w:pStyle w:val="normal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CFA--Mike Marino (Vice Chair)</w:t>
      </w:r>
    </w:p>
    <w:p w:rsidR="000168F8" w:rsidRDefault="000F4EF6">
      <w:pPr>
        <w:pStyle w:val="normal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CSCC--Erin Ackerman (Vice Chair)</w:t>
      </w:r>
    </w:p>
    <w:p w:rsidR="000168F8" w:rsidRDefault="000168F8">
      <w:pPr>
        <w:pStyle w:val="normal0"/>
        <w:spacing w:line="331" w:lineRule="auto"/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68F8" w:rsidRDefault="000F4EF6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Update:</w:t>
      </w:r>
    </w:p>
    <w:p w:rsidR="000168F8" w:rsidRDefault="000F4EF6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Office of Academic Affairs will create an index of policies which reference animals on campus.  This index will reference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Ewing Township’s code(s) regard</w:t>
      </w:r>
      <w:r>
        <w:rPr>
          <w:rFonts w:ascii="Times New Roman" w:eastAsia="Times New Roman" w:hAnsi="Times New Roman" w:cs="Times New Roman"/>
          <w:sz w:val="24"/>
          <w:szCs w:val="24"/>
        </w:rPr>
        <w:t>ing animals to ensure the campus is in compliance with these Ewing Township ordinances.</w:t>
      </w:r>
    </w:p>
    <w:p w:rsidR="000168F8" w:rsidRDefault="000168F8">
      <w:pPr>
        <w:pStyle w:val="normal0"/>
        <w:spacing w:line="331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168F8" w:rsidRDefault="000F4EF6">
      <w:pPr>
        <w:pStyle w:val="normal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:rsidR="000168F8" w:rsidRDefault="000168F8">
      <w:pPr>
        <w:pStyle w:val="normal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68F8" w:rsidRDefault="000F4EF6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for October 17, 2018 </w:t>
      </w:r>
    </w:p>
    <w:p w:rsidR="000168F8" w:rsidRDefault="000168F8">
      <w:pPr>
        <w:pStyle w:val="normal0"/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68F8" w:rsidRDefault="000F4EF6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CAP’s recommendation to move the World Language &amp; Linguistics major forward.  </w:t>
      </w:r>
    </w:p>
    <w:p w:rsidR="000168F8" w:rsidRDefault="000168F8">
      <w:pPr>
        <w:pStyle w:val="normal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68F8" w:rsidRDefault="000F4EF6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charg</w:t>
      </w:r>
      <w:r>
        <w:rPr>
          <w:rFonts w:ascii="Times New Roman" w:eastAsia="Times New Roman" w:hAnsi="Times New Roman" w:cs="Times New Roman"/>
          <w:sz w:val="24"/>
          <w:szCs w:val="24"/>
        </w:rPr>
        <w:t>e to CFA on the Timeline for  Promotion Appeals and Start Date of Departmental Promotion and Reappointment Committees (PRC).</w:t>
      </w:r>
    </w:p>
    <w:p w:rsidR="000168F8" w:rsidRDefault="000168F8">
      <w:pPr>
        <w:pStyle w:val="normal0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68F8" w:rsidRDefault="000F4EF6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Tabled discussion of a charge to CAP on Revision of the Transfer Credit Policy.</w:t>
      </w:r>
    </w:p>
    <w:sectPr w:rsidR="000168F8" w:rsidSect="000168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C1B"/>
    <w:multiLevelType w:val="multilevel"/>
    <w:tmpl w:val="F4726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68F8"/>
    <w:rsid w:val="000168F8"/>
    <w:rsid w:val="000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168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168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168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168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168F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168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168F8"/>
  </w:style>
  <w:style w:type="paragraph" w:styleId="Title">
    <w:name w:val="Title"/>
    <w:basedOn w:val="normal0"/>
    <w:next w:val="normal0"/>
    <w:rsid w:val="000168F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168F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2018-12-05T21:45:00Z</dcterms:created>
  <dcterms:modified xsi:type="dcterms:W3CDTF">2018-12-05T21:45:00Z</dcterms:modified>
</cp:coreProperties>
</file>