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BCF" w:rsidRPr="00314BCF" w:rsidRDefault="00314BCF" w:rsidP="00314BCF">
      <w:pPr>
        <w:jc w:val="center"/>
        <w:rPr>
          <w:rFonts w:ascii="Cambria" w:hAnsi="Cambria"/>
          <w:b/>
          <w:bCs/>
        </w:rPr>
      </w:pPr>
      <w:r w:rsidRPr="00314BCF">
        <w:rPr>
          <w:rFonts w:ascii="Cambria" w:hAnsi="Cambria"/>
          <w:b/>
          <w:bCs/>
        </w:rPr>
        <w:t>Global Engagement Council Meeting Minutes</w:t>
      </w:r>
    </w:p>
    <w:p w:rsidR="00314BCF" w:rsidRPr="006A704C" w:rsidRDefault="00314BCF" w:rsidP="00314BCF">
      <w:pPr>
        <w:jc w:val="center"/>
        <w:rPr>
          <w:rFonts w:ascii="Cambria" w:hAnsi="Cambria"/>
        </w:rPr>
      </w:pPr>
      <w:r>
        <w:rPr>
          <w:rFonts w:ascii="Cambria" w:hAnsi="Cambria"/>
        </w:rPr>
        <w:t>November 7</w:t>
      </w:r>
      <w:r w:rsidRPr="006A704C">
        <w:rPr>
          <w:rFonts w:ascii="Cambria" w:hAnsi="Cambria"/>
        </w:rPr>
        <w:t>, 2018</w:t>
      </w:r>
    </w:p>
    <w:p w:rsidR="00314BCF" w:rsidRPr="006A704C" w:rsidRDefault="00314BCF" w:rsidP="00314BCF">
      <w:pPr>
        <w:jc w:val="center"/>
        <w:rPr>
          <w:rFonts w:ascii="Cambria" w:hAnsi="Cambria"/>
        </w:rPr>
      </w:pPr>
      <w:r w:rsidRPr="006A704C">
        <w:rPr>
          <w:rFonts w:ascii="Cambria" w:hAnsi="Cambria"/>
        </w:rPr>
        <w:t>1:30 – 2:50 pm</w:t>
      </w:r>
    </w:p>
    <w:p w:rsidR="00314BCF" w:rsidRPr="006A704C" w:rsidRDefault="00314BCF" w:rsidP="00314BCF">
      <w:pPr>
        <w:jc w:val="center"/>
        <w:rPr>
          <w:rFonts w:ascii="Cambria" w:hAnsi="Cambria"/>
        </w:rPr>
      </w:pPr>
    </w:p>
    <w:p w:rsidR="00314BCF" w:rsidRPr="006A704C" w:rsidRDefault="00314BCF" w:rsidP="00314BCF">
      <w:pPr>
        <w:rPr>
          <w:rFonts w:ascii="Cambria" w:hAnsi="Cambria"/>
        </w:rPr>
      </w:pPr>
      <w:r w:rsidRPr="006A704C">
        <w:rPr>
          <w:rFonts w:ascii="Cambria" w:hAnsi="Cambria"/>
        </w:rPr>
        <w:t xml:space="preserve">Present: Bradley, </w:t>
      </w:r>
      <w:r w:rsidR="00D16865">
        <w:rPr>
          <w:rFonts w:ascii="Cambria" w:hAnsi="Cambria"/>
        </w:rPr>
        <w:t xml:space="preserve">Cohen, </w:t>
      </w:r>
      <w:proofErr w:type="spellStart"/>
      <w:r w:rsidRPr="006A704C">
        <w:rPr>
          <w:rFonts w:ascii="Cambria" w:hAnsi="Cambria"/>
        </w:rPr>
        <w:t>Dubrule</w:t>
      </w:r>
      <w:proofErr w:type="spellEnd"/>
      <w:r w:rsidRPr="006A704C">
        <w:rPr>
          <w:rFonts w:ascii="Cambria" w:hAnsi="Cambria"/>
        </w:rPr>
        <w:t xml:space="preserve">, Kim-Prieto, Olson, Wei </w:t>
      </w:r>
    </w:p>
    <w:p w:rsidR="00314BCF" w:rsidRDefault="00314BCF">
      <w:pPr>
        <w:contextualSpacing w:val="0"/>
        <w:rPr>
          <w:b/>
        </w:rPr>
      </w:pPr>
    </w:p>
    <w:p w:rsidR="000B3A3E" w:rsidRDefault="000B3A3E">
      <w:pPr>
        <w:contextualSpacing w:val="0"/>
      </w:pPr>
    </w:p>
    <w:p w:rsidR="00314BCF" w:rsidRPr="006A704C" w:rsidRDefault="00314BCF" w:rsidP="00314BCF">
      <w:pPr>
        <w:rPr>
          <w:rFonts w:ascii="Cambria" w:eastAsia="Times New Roman" w:hAnsi="Cambria" w:cstheme="majorHAnsi"/>
          <w:color w:val="222222"/>
        </w:rPr>
      </w:pPr>
      <w:r w:rsidRPr="006A704C">
        <w:rPr>
          <w:rFonts w:ascii="Cambria" w:eastAsia="Times New Roman" w:hAnsi="Cambria" w:cstheme="majorHAnsi"/>
          <w:color w:val="222222"/>
        </w:rPr>
        <w:t xml:space="preserve">1. </w:t>
      </w:r>
      <w:r w:rsidRPr="00597D05">
        <w:rPr>
          <w:rFonts w:ascii="Cambria" w:eastAsia="Times New Roman" w:hAnsi="Cambria" w:cstheme="majorHAnsi"/>
          <w:b/>
          <w:bCs/>
          <w:color w:val="222222"/>
        </w:rPr>
        <w:t>Meeting minutes from October 17</w:t>
      </w:r>
      <w:r w:rsidRPr="00597D05">
        <w:rPr>
          <w:rFonts w:ascii="Cambria" w:eastAsia="Times New Roman" w:hAnsi="Cambria" w:cstheme="majorHAnsi"/>
          <w:b/>
          <w:bCs/>
          <w:color w:val="222222"/>
          <w:vertAlign w:val="superscript"/>
        </w:rPr>
        <w:t>th</w:t>
      </w:r>
      <w:r w:rsidRPr="00597D05">
        <w:rPr>
          <w:rFonts w:ascii="Cambria" w:eastAsia="Times New Roman" w:hAnsi="Cambria" w:cstheme="majorHAnsi"/>
          <w:b/>
          <w:bCs/>
          <w:color w:val="222222"/>
        </w:rPr>
        <w:t xml:space="preserve"> approved with no changes</w:t>
      </w:r>
      <w:r w:rsidRPr="006A704C">
        <w:rPr>
          <w:rFonts w:ascii="Cambria" w:eastAsia="Times New Roman" w:hAnsi="Cambria" w:cstheme="majorHAnsi"/>
          <w:color w:val="222222"/>
        </w:rPr>
        <w:t>.</w:t>
      </w:r>
    </w:p>
    <w:p w:rsidR="000B3A3E" w:rsidRDefault="000B3A3E">
      <w:pPr>
        <w:contextualSpacing w:val="0"/>
      </w:pPr>
    </w:p>
    <w:p w:rsidR="000B3A3E" w:rsidRDefault="008F43BA">
      <w:pPr>
        <w:contextualSpacing w:val="0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2. </w:t>
      </w:r>
      <w:r w:rsidR="00132429" w:rsidRPr="008F43BA">
        <w:rPr>
          <w:rFonts w:asciiTheme="minorHAnsi" w:hAnsiTheme="minorHAnsi" w:cstheme="majorBidi"/>
        </w:rPr>
        <w:t xml:space="preserve">Review </w:t>
      </w:r>
      <w:r>
        <w:rPr>
          <w:rFonts w:asciiTheme="minorHAnsi" w:hAnsiTheme="minorHAnsi" w:cstheme="majorBidi"/>
        </w:rPr>
        <w:t xml:space="preserve">of </w:t>
      </w:r>
      <w:r w:rsidR="00132429" w:rsidRPr="008F43BA">
        <w:rPr>
          <w:rFonts w:asciiTheme="minorHAnsi" w:hAnsiTheme="minorHAnsi" w:cstheme="majorBidi"/>
        </w:rPr>
        <w:t>Affiliate Provider</w:t>
      </w:r>
      <w:r w:rsidR="009136E8">
        <w:rPr>
          <w:rFonts w:asciiTheme="minorHAnsi" w:hAnsiTheme="minorHAnsi" w:cstheme="majorBidi"/>
        </w:rPr>
        <w:t>s</w:t>
      </w:r>
      <w:r w:rsidR="00132429" w:rsidRPr="008F43BA">
        <w:rPr>
          <w:rFonts w:asciiTheme="minorHAnsi" w:hAnsiTheme="minorHAnsi" w:cstheme="majorBidi"/>
        </w:rPr>
        <w:t xml:space="preserve"> </w:t>
      </w:r>
    </w:p>
    <w:p w:rsidR="009136E8" w:rsidRDefault="009136E8">
      <w:pPr>
        <w:contextualSpacing w:val="0"/>
        <w:rPr>
          <w:rFonts w:asciiTheme="minorHAnsi" w:hAnsiTheme="minorHAnsi" w:cstheme="majorBidi"/>
        </w:rPr>
      </w:pPr>
    </w:p>
    <w:p w:rsidR="008F43BA" w:rsidRPr="008F43BA" w:rsidRDefault="009136E8" w:rsidP="008F43BA">
      <w:pPr>
        <w:contextualSpacing w:val="0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        </w:t>
      </w:r>
      <w:r w:rsidR="008F43BA">
        <w:rPr>
          <w:rFonts w:asciiTheme="minorHAnsi" w:hAnsiTheme="minorHAnsi" w:cstheme="majorBidi"/>
        </w:rPr>
        <w:t>A)  List of Third Party Providers used by Students in Past 5 Years with Locations</w:t>
      </w:r>
    </w:p>
    <w:p w:rsidR="00845403" w:rsidRPr="008F43BA" w:rsidRDefault="00845403" w:rsidP="00845403">
      <w:pPr>
        <w:pStyle w:val="ListParagraph"/>
        <w:numPr>
          <w:ilvl w:val="0"/>
          <w:numId w:val="8"/>
        </w:numPr>
        <w:rPr>
          <w:rFonts w:asciiTheme="minorHAnsi" w:hAnsiTheme="minorHAnsi" w:cstheme="majorBidi"/>
        </w:rPr>
      </w:pPr>
      <w:r w:rsidRPr="008F43BA">
        <w:rPr>
          <w:rFonts w:asciiTheme="minorHAnsi" w:hAnsiTheme="minorHAnsi" w:cstheme="majorBidi"/>
        </w:rPr>
        <w:t>This was reviewed by the committee, with particular attention to those programs that we currently use that include opportunities in Vietnam and South Africa</w:t>
      </w:r>
    </w:p>
    <w:p w:rsidR="000B3A3E" w:rsidRPr="008F43BA" w:rsidRDefault="000B3A3E">
      <w:pPr>
        <w:ind w:left="720"/>
        <w:contextualSpacing w:val="0"/>
        <w:rPr>
          <w:rFonts w:asciiTheme="minorHAnsi" w:hAnsiTheme="minorHAnsi" w:cstheme="majorBidi"/>
        </w:rPr>
      </w:pPr>
    </w:p>
    <w:p w:rsidR="000B3A3E" w:rsidRPr="009136E8" w:rsidRDefault="009136E8" w:rsidP="009136E8">
      <w:pPr>
        <w:pStyle w:val="ListParagraph"/>
        <w:numPr>
          <w:ilvl w:val="0"/>
          <w:numId w:val="9"/>
        </w:numPr>
        <w:rPr>
          <w:rFonts w:asciiTheme="minorHAnsi" w:hAnsiTheme="minorHAnsi" w:cstheme="majorBidi"/>
        </w:rPr>
      </w:pPr>
      <w:r w:rsidRPr="009136E8">
        <w:rPr>
          <w:rFonts w:asciiTheme="minorHAnsi" w:hAnsiTheme="minorHAnsi" w:cstheme="majorBidi"/>
        </w:rPr>
        <w:t xml:space="preserve">Rubric Applied to ISA as a Benchmark </w:t>
      </w:r>
    </w:p>
    <w:p w:rsidR="000B3A3E" w:rsidRPr="009136E8" w:rsidRDefault="00132429" w:rsidP="009136E8">
      <w:pPr>
        <w:pStyle w:val="ListParagraph"/>
        <w:numPr>
          <w:ilvl w:val="0"/>
          <w:numId w:val="8"/>
        </w:numPr>
        <w:rPr>
          <w:rFonts w:asciiTheme="minorHAnsi" w:hAnsiTheme="minorHAnsi" w:cstheme="majorBidi"/>
        </w:rPr>
      </w:pPr>
      <w:r w:rsidRPr="009136E8">
        <w:rPr>
          <w:rFonts w:asciiTheme="minorHAnsi" w:hAnsiTheme="minorHAnsi" w:cstheme="majorBidi"/>
        </w:rPr>
        <w:t>Rubric has now been applied to ISA (committee had requested that they be used as a benchmark)</w:t>
      </w:r>
    </w:p>
    <w:p w:rsidR="000B3A3E" w:rsidRPr="009136E8" w:rsidRDefault="00132429" w:rsidP="009136E8">
      <w:pPr>
        <w:pStyle w:val="ListParagraph"/>
        <w:numPr>
          <w:ilvl w:val="0"/>
          <w:numId w:val="8"/>
        </w:numPr>
        <w:rPr>
          <w:rFonts w:asciiTheme="minorHAnsi" w:hAnsiTheme="minorHAnsi" w:cstheme="majorBidi"/>
        </w:rPr>
      </w:pPr>
      <w:r w:rsidRPr="009136E8">
        <w:rPr>
          <w:rFonts w:asciiTheme="minorHAnsi" w:hAnsiTheme="minorHAnsi" w:cstheme="majorBidi"/>
        </w:rPr>
        <w:t>The agreements we have with them already address many of our concerns and they scored hi</w:t>
      </w:r>
      <w:r w:rsidR="00845403" w:rsidRPr="009136E8">
        <w:rPr>
          <w:rFonts w:asciiTheme="minorHAnsi" w:hAnsiTheme="minorHAnsi" w:cstheme="majorBidi"/>
        </w:rPr>
        <w:t>ghly on many of the topics; these</w:t>
      </w:r>
      <w:r w:rsidR="009136E8">
        <w:rPr>
          <w:rFonts w:asciiTheme="minorHAnsi" w:hAnsiTheme="minorHAnsi" w:cstheme="majorBidi"/>
        </w:rPr>
        <w:t xml:space="preserve"> were covered at</w:t>
      </w:r>
      <w:r w:rsidRPr="009136E8">
        <w:rPr>
          <w:rFonts w:asciiTheme="minorHAnsi" w:hAnsiTheme="minorHAnsi" w:cstheme="majorBidi"/>
        </w:rPr>
        <w:t xml:space="preserve"> the meeting</w:t>
      </w:r>
    </w:p>
    <w:p w:rsidR="000B3A3E" w:rsidRPr="009136E8" w:rsidRDefault="009136E8" w:rsidP="009136E8">
      <w:pPr>
        <w:pStyle w:val="ListParagraph"/>
        <w:numPr>
          <w:ilvl w:val="0"/>
          <w:numId w:val="8"/>
        </w:num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 T</w:t>
      </w:r>
      <w:r w:rsidR="00132429" w:rsidRPr="009136E8">
        <w:rPr>
          <w:rFonts w:asciiTheme="minorHAnsi" w:hAnsiTheme="minorHAnsi" w:cstheme="majorBidi"/>
        </w:rPr>
        <w:t xml:space="preserve">he provider </w:t>
      </w:r>
      <w:r>
        <w:rPr>
          <w:rFonts w:asciiTheme="minorHAnsi" w:hAnsiTheme="minorHAnsi" w:cstheme="majorBidi"/>
        </w:rPr>
        <w:t>was contacted and</w:t>
      </w:r>
      <w:r w:rsidR="00132429" w:rsidRPr="009136E8">
        <w:rPr>
          <w:rFonts w:asciiTheme="minorHAnsi" w:hAnsiTheme="minorHAnsi" w:cstheme="majorBidi"/>
        </w:rPr>
        <w:t xml:space="preserve"> ask</w:t>
      </w:r>
      <w:r>
        <w:rPr>
          <w:rFonts w:asciiTheme="minorHAnsi" w:hAnsiTheme="minorHAnsi" w:cstheme="majorBidi"/>
        </w:rPr>
        <w:t>ed</w:t>
      </w:r>
      <w:r w:rsidR="00132429" w:rsidRPr="009136E8">
        <w:rPr>
          <w:rFonts w:asciiTheme="minorHAnsi" w:hAnsiTheme="minorHAnsi" w:cstheme="majorBidi"/>
        </w:rPr>
        <w:t xml:space="preserve"> to give additional information </w:t>
      </w:r>
      <w:r>
        <w:rPr>
          <w:rFonts w:asciiTheme="minorHAnsi" w:hAnsiTheme="minorHAnsi" w:cstheme="majorBidi"/>
        </w:rPr>
        <w:t>in certain</w:t>
      </w:r>
    </w:p>
    <w:p w:rsidR="009136E8" w:rsidRDefault="00132429" w:rsidP="009136E8">
      <w:pPr>
        <w:ind w:left="1440"/>
        <w:contextualSpacing w:val="0"/>
        <w:rPr>
          <w:rFonts w:asciiTheme="minorHAnsi" w:hAnsiTheme="minorHAnsi" w:cstheme="majorBidi"/>
        </w:rPr>
      </w:pPr>
      <w:r w:rsidRPr="008F43BA">
        <w:rPr>
          <w:rFonts w:asciiTheme="minorHAnsi" w:hAnsiTheme="minorHAnsi" w:cstheme="majorBidi"/>
        </w:rPr>
        <w:t xml:space="preserve">areas - looked at student demand (may need </w:t>
      </w:r>
      <w:r w:rsidR="009136E8">
        <w:rPr>
          <w:rFonts w:asciiTheme="minorHAnsi" w:hAnsiTheme="minorHAnsi" w:cstheme="majorBidi"/>
        </w:rPr>
        <w:t xml:space="preserve">to </w:t>
      </w:r>
      <w:r w:rsidRPr="008F43BA">
        <w:rPr>
          <w:rFonts w:asciiTheme="minorHAnsi" w:hAnsiTheme="minorHAnsi" w:cstheme="majorBidi"/>
        </w:rPr>
        <w:t>give us more information here), cost and benefits, access to medical services on site, staffing, open litigation</w:t>
      </w:r>
    </w:p>
    <w:p w:rsidR="009136E8" w:rsidRDefault="009136E8" w:rsidP="009136E8">
      <w:pPr>
        <w:ind w:left="1440"/>
        <w:contextualSpacing w:val="0"/>
        <w:rPr>
          <w:rFonts w:asciiTheme="minorHAnsi" w:hAnsiTheme="minorHAnsi" w:cstheme="majorBidi"/>
        </w:rPr>
      </w:pPr>
    </w:p>
    <w:p w:rsidR="000B3A3E" w:rsidRPr="008F43BA" w:rsidRDefault="009136E8" w:rsidP="009136E8">
      <w:pPr>
        <w:contextualSpacing w:val="0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        C)  Program Directory – </w:t>
      </w:r>
      <w:proofErr w:type="spellStart"/>
      <w:r>
        <w:rPr>
          <w:rFonts w:asciiTheme="minorHAnsi" w:hAnsiTheme="minorHAnsi" w:cstheme="majorBidi"/>
        </w:rPr>
        <w:t>Terradota</w:t>
      </w:r>
      <w:proofErr w:type="spellEnd"/>
      <w:r>
        <w:rPr>
          <w:rFonts w:asciiTheme="minorHAnsi" w:hAnsiTheme="minorHAnsi" w:cstheme="majorBidi"/>
        </w:rPr>
        <w:t xml:space="preserve"> </w:t>
      </w:r>
      <w:hyperlink r:id="rId5">
        <w:r w:rsidR="00132429" w:rsidRPr="008F43BA">
          <w:rPr>
            <w:rFonts w:asciiTheme="minorHAnsi" w:hAnsiTheme="minorHAnsi" w:cstheme="majorBidi"/>
            <w:color w:val="1155CC"/>
            <w:u w:val="single"/>
          </w:rPr>
          <w:t xml:space="preserve"> </w:t>
        </w:r>
      </w:hyperlink>
    </w:p>
    <w:p w:rsidR="000B3A3E" w:rsidRPr="009136E8" w:rsidRDefault="00132429" w:rsidP="009136E8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ajorBidi"/>
        </w:rPr>
      </w:pPr>
      <w:r w:rsidRPr="009136E8">
        <w:rPr>
          <w:rFonts w:asciiTheme="minorHAnsi" w:hAnsiTheme="minorHAnsi" w:cstheme="majorBidi"/>
        </w:rPr>
        <w:t>Allows one to searc</w:t>
      </w:r>
      <w:r w:rsidR="00CE0DBF">
        <w:rPr>
          <w:rFonts w:asciiTheme="minorHAnsi" w:hAnsiTheme="minorHAnsi" w:cstheme="majorBidi"/>
        </w:rPr>
        <w:t>h available sites by countries, fields, etc.</w:t>
      </w:r>
    </w:p>
    <w:p w:rsidR="000B3A3E" w:rsidRDefault="009136E8">
      <w:pPr>
        <w:ind w:left="720"/>
        <w:contextualSpacing w:val="0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ab/>
      </w:r>
      <w:r w:rsidR="00132429" w:rsidRPr="008F43BA">
        <w:rPr>
          <w:rFonts w:asciiTheme="minorHAnsi" w:hAnsiTheme="minorHAnsi" w:cstheme="majorBidi"/>
        </w:rPr>
        <w:t xml:space="preserve">Houses faculty led programs, </w:t>
      </w:r>
      <w:r w:rsidR="00D16865">
        <w:rPr>
          <w:rFonts w:asciiTheme="minorHAnsi" w:hAnsiTheme="minorHAnsi" w:cstheme="majorBidi"/>
        </w:rPr>
        <w:t xml:space="preserve">affiliate provided programs, </w:t>
      </w:r>
      <w:r w:rsidR="00CE0DBF">
        <w:rPr>
          <w:rFonts w:asciiTheme="minorHAnsi" w:hAnsiTheme="minorHAnsi" w:cstheme="majorBidi"/>
        </w:rPr>
        <w:t xml:space="preserve">TCNJ </w:t>
      </w:r>
      <w:r w:rsidR="00D16865">
        <w:rPr>
          <w:rFonts w:asciiTheme="minorHAnsi" w:hAnsiTheme="minorHAnsi" w:cstheme="majorBidi"/>
        </w:rPr>
        <w:t xml:space="preserve">study centers and </w:t>
      </w:r>
      <w:r w:rsidR="00D16865">
        <w:rPr>
          <w:rFonts w:asciiTheme="minorHAnsi" w:hAnsiTheme="minorHAnsi" w:cstheme="majorBidi"/>
        </w:rPr>
        <w:tab/>
      </w:r>
      <w:r w:rsidR="00132429" w:rsidRPr="008F43BA">
        <w:rPr>
          <w:rFonts w:asciiTheme="minorHAnsi" w:hAnsiTheme="minorHAnsi" w:cstheme="majorBidi"/>
        </w:rPr>
        <w:t xml:space="preserve">exchange </w:t>
      </w:r>
      <w:r w:rsidR="00CE0DBF">
        <w:rPr>
          <w:rFonts w:asciiTheme="minorHAnsi" w:hAnsiTheme="minorHAnsi" w:cstheme="majorBidi"/>
        </w:rPr>
        <w:t xml:space="preserve">partner </w:t>
      </w:r>
      <w:r w:rsidR="00132429" w:rsidRPr="008F43BA">
        <w:rPr>
          <w:rFonts w:asciiTheme="minorHAnsi" w:hAnsiTheme="minorHAnsi" w:cstheme="majorBidi"/>
        </w:rPr>
        <w:t xml:space="preserve">options for our students, </w:t>
      </w:r>
      <w:r w:rsidR="00D16865">
        <w:rPr>
          <w:rFonts w:asciiTheme="minorHAnsi" w:hAnsiTheme="minorHAnsi" w:cstheme="majorBidi"/>
        </w:rPr>
        <w:t xml:space="preserve">can </w:t>
      </w:r>
      <w:r w:rsidR="00132429" w:rsidRPr="008F43BA">
        <w:rPr>
          <w:rFonts w:asciiTheme="minorHAnsi" w:hAnsiTheme="minorHAnsi" w:cstheme="majorBidi"/>
        </w:rPr>
        <w:t>search for programs by major, country, etc.</w:t>
      </w:r>
    </w:p>
    <w:p w:rsidR="009136E8" w:rsidRDefault="009136E8">
      <w:pPr>
        <w:ind w:left="720"/>
        <w:contextualSpacing w:val="0"/>
        <w:rPr>
          <w:rFonts w:asciiTheme="minorHAnsi" w:hAnsiTheme="minorHAnsi" w:cstheme="majorBidi"/>
        </w:rPr>
      </w:pPr>
    </w:p>
    <w:p w:rsidR="009136E8" w:rsidRPr="009136E8" w:rsidRDefault="009136E8" w:rsidP="009136E8">
      <w:pPr>
        <w:pStyle w:val="ListParagraph"/>
        <w:numPr>
          <w:ilvl w:val="0"/>
          <w:numId w:val="11"/>
        </w:numPr>
        <w:rPr>
          <w:rFonts w:asciiTheme="minorHAnsi" w:hAnsiTheme="minorHAnsi" w:cstheme="majorBidi"/>
        </w:rPr>
      </w:pPr>
      <w:r w:rsidRPr="009136E8">
        <w:rPr>
          <w:rFonts w:asciiTheme="minorHAnsi" w:hAnsiTheme="minorHAnsi" w:cstheme="majorBidi"/>
        </w:rPr>
        <w:t xml:space="preserve"> Global Engagement Institute</w:t>
      </w:r>
      <w:r w:rsidR="00486290">
        <w:rPr>
          <w:rFonts w:asciiTheme="minorHAnsi" w:hAnsiTheme="minorHAnsi" w:cstheme="majorBidi"/>
        </w:rPr>
        <w:t xml:space="preserve"> (GEI)</w:t>
      </w:r>
    </w:p>
    <w:p w:rsidR="000B3A3E" w:rsidRPr="009136E8" w:rsidRDefault="009136E8" w:rsidP="009136E8">
      <w:pPr>
        <w:pStyle w:val="ListParagraph"/>
        <w:numPr>
          <w:ilvl w:val="0"/>
          <w:numId w:val="10"/>
        </w:num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There are more health-</w:t>
      </w:r>
      <w:r w:rsidR="00132429" w:rsidRPr="009136E8">
        <w:rPr>
          <w:rFonts w:asciiTheme="minorHAnsi" w:hAnsiTheme="minorHAnsi" w:cstheme="majorBidi"/>
        </w:rPr>
        <w:t>related options through this</w:t>
      </w:r>
      <w:r w:rsidR="00173348">
        <w:rPr>
          <w:rFonts w:asciiTheme="minorHAnsi" w:hAnsiTheme="minorHAnsi" w:cstheme="majorBidi"/>
        </w:rPr>
        <w:t xml:space="preserve"> program</w:t>
      </w:r>
      <w:r w:rsidR="00132429" w:rsidRPr="009136E8">
        <w:rPr>
          <w:rFonts w:asciiTheme="minorHAnsi" w:hAnsiTheme="minorHAnsi" w:cstheme="majorBidi"/>
        </w:rPr>
        <w:t xml:space="preserve"> (and this is why we have been asked to look at whether or not they should be one of our affiliated providers)</w:t>
      </w:r>
    </w:p>
    <w:p w:rsidR="00CE0DBF" w:rsidRDefault="00132429" w:rsidP="009136E8">
      <w:pPr>
        <w:pStyle w:val="ListParagraph"/>
        <w:numPr>
          <w:ilvl w:val="0"/>
          <w:numId w:val="10"/>
        </w:numPr>
        <w:rPr>
          <w:rFonts w:asciiTheme="minorHAnsi" w:hAnsiTheme="minorHAnsi" w:cstheme="majorBidi"/>
        </w:rPr>
      </w:pPr>
      <w:r w:rsidRPr="009136E8">
        <w:rPr>
          <w:rFonts w:asciiTheme="minorHAnsi" w:hAnsiTheme="minorHAnsi" w:cstheme="majorBidi"/>
        </w:rPr>
        <w:t xml:space="preserve">Our Risk Mitigation Council decided that approval is contingent upon 1) one good reference from at least one of the institutions they have been working with and </w:t>
      </w:r>
    </w:p>
    <w:p w:rsidR="000B3A3E" w:rsidRPr="009136E8" w:rsidRDefault="00CE0DBF" w:rsidP="00CE0DBF">
      <w:pPr>
        <w:pStyle w:val="ListParagraph"/>
        <w:ind w:left="1534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2)</w:t>
      </w:r>
      <w:r w:rsidR="00D16865">
        <w:rPr>
          <w:rFonts w:asciiTheme="minorHAnsi" w:hAnsiTheme="minorHAnsi" w:cstheme="majorBidi"/>
        </w:rPr>
        <w:t xml:space="preserve"> more information about their</w:t>
      </w:r>
      <w:r w:rsidR="009136E8">
        <w:rPr>
          <w:rFonts w:asciiTheme="minorHAnsi" w:hAnsiTheme="minorHAnsi" w:cstheme="majorBidi"/>
        </w:rPr>
        <w:t xml:space="preserve"> crisis management/</w:t>
      </w:r>
      <w:r w:rsidR="00132429" w:rsidRPr="009136E8">
        <w:rPr>
          <w:rFonts w:asciiTheme="minorHAnsi" w:hAnsiTheme="minorHAnsi" w:cstheme="majorBidi"/>
        </w:rPr>
        <w:t>communication plan</w:t>
      </w:r>
    </w:p>
    <w:p w:rsidR="000B3A3E" w:rsidRPr="009136E8" w:rsidRDefault="009136E8" w:rsidP="009136E8">
      <w:pPr>
        <w:pStyle w:val="ListParagraph"/>
        <w:numPr>
          <w:ilvl w:val="0"/>
          <w:numId w:val="10"/>
        </w:num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The Global </w:t>
      </w:r>
      <w:r w:rsidR="00486290">
        <w:rPr>
          <w:rFonts w:asciiTheme="minorHAnsi" w:hAnsiTheme="minorHAnsi" w:cstheme="majorBidi"/>
        </w:rPr>
        <w:t>Engagement Council</w:t>
      </w:r>
      <w:r w:rsidR="00132429" w:rsidRPr="009136E8">
        <w:rPr>
          <w:rFonts w:asciiTheme="minorHAnsi" w:hAnsiTheme="minorHAnsi" w:cstheme="majorBidi"/>
        </w:rPr>
        <w:t xml:space="preserve"> looked at </w:t>
      </w:r>
      <w:r w:rsidR="00486290">
        <w:rPr>
          <w:rFonts w:asciiTheme="minorHAnsi" w:hAnsiTheme="minorHAnsi" w:cstheme="majorBidi"/>
        </w:rPr>
        <w:t>Risk Mitigation Council’s</w:t>
      </w:r>
      <w:r w:rsidR="00132429" w:rsidRPr="009136E8">
        <w:rPr>
          <w:rFonts w:asciiTheme="minorHAnsi" w:hAnsiTheme="minorHAnsi" w:cstheme="majorBidi"/>
        </w:rPr>
        <w:t xml:space="preserve"> responses as a group</w:t>
      </w:r>
    </w:p>
    <w:p w:rsidR="000B3A3E" w:rsidRPr="00486290" w:rsidRDefault="00486290" w:rsidP="00486290">
      <w:pPr>
        <w:pStyle w:val="ListParagraph"/>
        <w:numPr>
          <w:ilvl w:val="0"/>
          <w:numId w:val="10"/>
        </w:num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The d</w:t>
      </w:r>
      <w:r w:rsidR="00132429" w:rsidRPr="00486290">
        <w:rPr>
          <w:rFonts w:asciiTheme="minorHAnsi" w:hAnsiTheme="minorHAnsi" w:cstheme="majorBidi"/>
        </w:rPr>
        <w:t>ecision of whether or not TCNJ becomes a “School of Record” would be decided at the School level and R&amp;R</w:t>
      </w:r>
    </w:p>
    <w:p w:rsidR="000B3A3E" w:rsidRPr="00486290" w:rsidRDefault="00132429" w:rsidP="00486290">
      <w:pPr>
        <w:pStyle w:val="ListParagraph"/>
        <w:numPr>
          <w:ilvl w:val="0"/>
          <w:numId w:val="10"/>
        </w:numPr>
        <w:rPr>
          <w:rFonts w:asciiTheme="minorHAnsi" w:hAnsiTheme="minorHAnsi" w:cstheme="majorBidi"/>
        </w:rPr>
      </w:pPr>
      <w:r w:rsidRPr="00486290">
        <w:rPr>
          <w:rFonts w:asciiTheme="minorHAnsi" w:hAnsiTheme="minorHAnsi" w:cstheme="majorBidi"/>
        </w:rPr>
        <w:t>Experiential Learning was also evaluated - references confirmed the strengths of the partnership indicating that there is added value working with them</w:t>
      </w:r>
    </w:p>
    <w:p w:rsidR="000B3A3E" w:rsidRPr="00486290" w:rsidRDefault="00132429" w:rsidP="00486290">
      <w:pPr>
        <w:pStyle w:val="ListParagraph"/>
        <w:numPr>
          <w:ilvl w:val="0"/>
          <w:numId w:val="10"/>
        </w:numPr>
        <w:rPr>
          <w:rFonts w:asciiTheme="minorHAnsi" w:hAnsiTheme="minorHAnsi" w:cstheme="majorBidi"/>
        </w:rPr>
      </w:pPr>
      <w:r w:rsidRPr="00486290">
        <w:rPr>
          <w:rFonts w:asciiTheme="minorHAnsi" w:hAnsiTheme="minorHAnsi" w:cstheme="majorBidi"/>
        </w:rPr>
        <w:lastRenderedPageBreak/>
        <w:t>Assessment Evaluation - confirmation from the other institutions that it happens</w:t>
      </w:r>
    </w:p>
    <w:p w:rsidR="000B3A3E" w:rsidRPr="00486290" w:rsidRDefault="00132429" w:rsidP="00486290">
      <w:pPr>
        <w:pStyle w:val="ListParagraph"/>
        <w:numPr>
          <w:ilvl w:val="0"/>
          <w:numId w:val="10"/>
        </w:numPr>
        <w:rPr>
          <w:rFonts w:asciiTheme="minorHAnsi" w:hAnsiTheme="minorHAnsi" w:cstheme="majorBidi"/>
        </w:rPr>
      </w:pPr>
      <w:r w:rsidRPr="00486290">
        <w:rPr>
          <w:rFonts w:asciiTheme="minorHAnsi" w:hAnsiTheme="minorHAnsi" w:cstheme="majorBidi"/>
        </w:rPr>
        <w:t>Risk Management will be addressing the additional information on Crisis Communication</w:t>
      </w:r>
    </w:p>
    <w:p w:rsidR="000B3A3E" w:rsidRPr="00486290" w:rsidRDefault="00132429" w:rsidP="00486290">
      <w:pPr>
        <w:pStyle w:val="ListParagraph"/>
        <w:numPr>
          <w:ilvl w:val="0"/>
          <w:numId w:val="10"/>
        </w:numPr>
        <w:rPr>
          <w:rFonts w:asciiTheme="minorHAnsi" w:hAnsiTheme="minorHAnsi" w:cstheme="majorBidi"/>
          <w:b/>
        </w:rPr>
      </w:pPr>
      <w:r w:rsidRPr="00486290">
        <w:rPr>
          <w:rFonts w:asciiTheme="minorHAnsi" w:hAnsiTheme="minorHAnsi" w:cstheme="majorBidi"/>
          <w:b/>
        </w:rPr>
        <w:t>The GEC unanimously agreed to make GEI one of our affiliated providers</w:t>
      </w:r>
    </w:p>
    <w:p w:rsidR="000B3A3E" w:rsidRPr="008F43BA" w:rsidRDefault="000B3A3E">
      <w:pPr>
        <w:ind w:left="720"/>
        <w:contextualSpacing w:val="0"/>
        <w:rPr>
          <w:rFonts w:asciiTheme="minorHAnsi" w:hAnsiTheme="minorHAnsi" w:cstheme="majorBidi"/>
        </w:rPr>
      </w:pPr>
    </w:p>
    <w:p w:rsidR="000B3A3E" w:rsidRPr="008F43BA" w:rsidRDefault="00486290">
      <w:pPr>
        <w:contextualSpacing w:val="0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3</w:t>
      </w:r>
      <w:r w:rsidR="00132429" w:rsidRPr="008F43BA">
        <w:rPr>
          <w:rFonts w:asciiTheme="minorHAnsi" w:hAnsiTheme="minorHAnsi" w:cstheme="majorBidi"/>
        </w:rPr>
        <w:t>.  R</w:t>
      </w:r>
      <w:r>
        <w:rPr>
          <w:rFonts w:asciiTheme="minorHAnsi" w:hAnsiTheme="minorHAnsi" w:cstheme="majorBidi"/>
        </w:rPr>
        <w:t>eview Liberal Learning Courses (were unable to address this, will do this at our next meeting)</w:t>
      </w:r>
    </w:p>
    <w:p w:rsidR="000B3A3E" w:rsidRPr="008F43BA" w:rsidRDefault="00486290">
      <w:pPr>
        <w:numPr>
          <w:ilvl w:val="0"/>
          <w:numId w:val="7"/>
        </w:num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The Body and the Monument in Ancient Greece Cover Sheet </w:t>
      </w:r>
      <w:hyperlink r:id="rId6">
        <w:r w:rsidR="00132429" w:rsidRPr="008F43BA">
          <w:rPr>
            <w:rFonts w:asciiTheme="minorHAnsi" w:hAnsiTheme="minorHAnsi" w:cstheme="majorBidi"/>
            <w:color w:val="1155CC"/>
            <w:u w:val="single"/>
          </w:rPr>
          <w:t xml:space="preserve"> </w:t>
        </w:r>
      </w:hyperlink>
    </w:p>
    <w:p w:rsidR="000B3A3E" w:rsidRPr="008F43BA" w:rsidRDefault="00486290">
      <w:pPr>
        <w:numPr>
          <w:ilvl w:val="0"/>
          <w:numId w:val="7"/>
        </w:num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Global Law and Policy Issues for Business </w:t>
      </w:r>
    </w:p>
    <w:p w:rsidR="000B3A3E" w:rsidRPr="008F43BA" w:rsidRDefault="000B3A3E">
      <w:pPr>
        <w:contextualSpacing w:val="0"/>
        <w:rPr>
          <w:rFonts w:asciiTheme="minorHAnsi" w:hAnsiTheme="minorHAnsi" w:cstheme="majorBidi"/>
        </w:rPr>
      </w:pPr>
    </w:p>
    <w:p w:rsidR="000B3A3E" w:rsidRPr="008F43BA" w:rsidRDefault="00486290">
      <w:pPr>
        <w:contextualSpacing w:val="0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4</w:t>
      </w:r>
      <w:r w:rsidR="00132429" w:rsidRPr="008F43BA">
        <w:rPr>
          <w:rFonts w:asciiTheme="minorHAnsi" w:hAnsiTheme="minorHAnsi" w:cstheme="majorBidi"/>
        </w:rPr>
        <w:t>.  R</w:t>
      </w:r>
      <w:r>
        <w:rPr>
          <w:rFonts w:asciiTheme="minorHAnsi" w:hAnsiTheme="minorHAnsi" w:cstheme="majorBidi"/>
        </w:rPr>
        <w:t>eview Scholarship Applications</w:t>
      </w:r>
      <w:r w:rsidR="00132429" w:rsidRPr="008F43BA">
        <w:rPr>
          <w:rFonts w:asciiTheme="minorHAnsi" w:hAnsiTheme="minorHAnsi" w:cstheme="majorBidi"/>
        </w:rPr>
        <w:t xml:space="preserve"> </w:t>
      </w:r>
    </w:p>
    <w:p w:rsidR="000B3A3E" w:rsidRPr="00486290" w:rsidRDefault="00161502">
      <w:pPr>
        <w:numPr>
          <w:ilvl w:val="0"/>
          <w:numId w:val="1"/>
        </w:num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Scholarship Applications </w:t>
      </w:r>
    </w:p>
    <w:p w:rsidR="00486290" w:rsidRPr="00161502" w:rsidRDefault="00486290" w:rsidP="00161502">
      <w:pPr>
        <w:ind w:left="720"/>
        <w:rPr>
          <w:rFonts w:asciiTheme="minorHAnsi" w:hAnsiTheme="minorHAnsi" w:cstheme="majorBidi"/>
        </w:rPr>
      </w:pPr>
      <w:r w:rsidRPr="00161502">
        <w:rPr>
          <w:rFonts w:asciiTheme="minorHAnsi" w:hAnsiTheme="minorHAnsi"/>
        </w:rPr>
        <w:t>CGE scholarship</w:t>
      </w:r>
      <w:r w:rsidR="00161502">
        <w:rPr>
          <w:rFonts w:asciiTheme="minorHAnsi" w:hAnsiTheme="minorHAnsi"/>
        </w:rPr>
        <w:t xml:space="preserve"> manager, Jennifer </w:t>
      </w:r>
      <w:proofErr w:type="spellStart"/>
      <w:r w:rsidR="00161502">
        <w:rPr>
          <w:rFonts w:asciiTheme="minorHAnsi" w:hAnsiTheme="minorHAnsi"/>
        </w:rPr>
        <w:t>Margherito</w:t>
      </w:r>
      <w:proofErr w:type="spellEnd"/>
      <w:r w:rsidRPr="00161502">
        <w:rPr>
          <w:rFonts w:asciiTheme="minorHAnsi" w:hAnsiTheme="minorHAnsi"/>
        </w:rPr>
        <w:t xml:space="preserve"> present</w:t>
      </w:r>
      <w:r w:rsidR="00161502">
        <w:rPr>
          <w:rFonts w:asciiTheme="minorHAnsi" w:hAnsiTheme="minorHAnsi"/>
        </w:rPr>
        <w:t>ed</w:t>
      </w:r>
      <w:r w:rsidRPr="00161502">
        <w:rPr>
          <w:rFonts w:asciiTheme="minorHAnsi" w:hAnsiTheme="minorHAnsi"/>
        </w:rPr>
        <w:t xml:space="preserve"> the </w:t>
      </w:r>
      <w:r w:rsidR="00161502">
        <w:rPr>
          <w:rFonts w:asciiTheme="minorHAnsi" w:hAnsiTheme="minorHAnsi"/>
        </w:rPr>
        <w:t xml:space="preserve">different </w:t>
      </w:r>
      <w:r w:rsidRPr="00161502">
        <w:rPr>
          <w:rFonts w:asciiTheme="minorHAnsi" w:hAnsiTheme="minorHAnsi"/>
        </w:rPr>
        <w:t>funds available, the criteria for funding and a summary snapshot of the student applications</w:t>
      </w:r>
    </w:p>
    <w:p w:rsidR="000B3A3E" w:rsidRDefault="00132429" w:rsidP="00161502">
      <w:pPr>
        <w:pStyle w:val="ListParagraph"/>
        <w:numPr>
          <w:ilvl w:val="0"/>
          <w:numId w:val="12"/>
        </w:numPr>
        <w:rPr>
          <w:rFonts w:asciiTheme="minorHAnsi" w:hAnsiTheme="minorHAnsi" w:cstheme="majorBidi"/>
        </w:rPr>
      </w:pPr>
      <w:r w:rsidRPr="00161502">
        <w:rPr>
          <w:rFonts w:asciiTheme="minorHAnsi" w:hAnsiTheme="minorHAnsi" w:cstheme="majorBidi"/>
        </w:rPr>
        <w:t>Jennifer presented an overview of the 3 types of scholarship awards</w:t>
      </w:r>
    </w:p>
    <w:p w:rsidR="000B3A3E" w:rsidRPr="008F43BA" w:rsidRDefault="00132429">
      <w:pPr>
        <w:numPr>
          <w:ilvl w:val="1"/>
          <w:numId w:val="6"/>
        </w:numPr>
        <w:rPr>
          <w:rFonts w:asciiTheme="minorHAnsi" w:hAnsiTheme="minorHAnsi" w:cstheme="majorBidi"/>
        </w:rPr>
      </w:pPr>
      <w:proofErr w:type="spellStart"/>
      <w:r w:rsidRPr="008F43BA">
        <w:rPr>
          <w:rFonts w:asciiTheme="minorHAnsi" w:hAnsiTheme="minorHAnsi" w:cstheme="majorBidi"/>
        </w:rPr>
        <w:t>Laurenti</w:t>
      </w:r>
      <w:proofErr w:type="spellEnd"/>
      <w:r w:rsidRPr="008F43BA">
        <w:rPr>
          <w:rFonts w:asciiTheme="minorHAnsi" w:hAnsiTheme="minorHAnsi" w:cstheme="majorBidi"/>
        </w:rPr>
        <w:t xml:space="preserve"> Scholarship - student must be studying in a developing country, there w</w:t>
      </w:r>
      <w:r w:rsidR="00CE0DBF">
        <w:rPr>
          <w:rFonts w:asciiTheme="minorHAnsi" w:hAnsiTheme="minorHAnsi" w:cstheme="majorBidi"/>
        </w:rPr>
        <w:t>ere 4 applicants, there is $1831</w:t>
      </w:r>
      <w:r w:rsidRPr="008F43BA">
        <w:rPr>
          <w:rFonts w:asciiTheme="minorHAnsi" w:hAnsiTheme="minorHAnsi" w:cstheme="majorBidi"/>
        </w:rPr>
        <w:t xml:space="preserve"> available, </w:t>
      </w:r>
      <w:r w:rsidR="00161502">
        <w:rPr>
          <w:rFonts w:asciiTheme="minorHAnsi" w:hAnsiTheme="minorHAnsi" w:cstheme="majorBidi"/>
        </w:rPr>
        <w:t>determined that</w:t>
      </w:r>
      <w:r w:rsidRPr="008F43BA">
        <w:rPr>
          <w:rFonts w:asciiTheme="minorHAnsi" w:hAnsiTheme="minorHAnsi" w:cstheme="majorBidi"/>
        </w:rPr>
        <w:t xml:space="preserve"> </w:t>
      </w:r>
      <w:r w:rsidR="00161502">
        <w:rPr>
          <w:rFonts w:asciiTheme="minorHAnsi" w:hAnsiTheme="minorHAnsi" w:cstheme="majorBidi"/>
        </w:rPr>
        <w:t xml:space="preserve">only </w:t>
      </w:r>
      <w:r w:rsidRPr="008F43BA">
        <w:rPr>
          <w:rFonts w:asciiTheme="minorHAnsi" w:hAnsiTheme="minorHAnsi" w:cstheme="majorBidi"/>
        </w:rPr>
        <w:t xml:space="preserve">2 </w:t>
      </w:r>
      <w:r w:rsidR="00161502">
        <w:rPr>
          <w:rFonts w:asciiTheme="minorHAnsi" w:hAnsiTheme="minorHAnsi" w:cstheme="majorBidi"/>
        </w:rPr>
        <w:t xml:space="preserve">of the </w:t>
      </w:r>
      <w:r w:rsidRPr="008F43BA">
        <w:rPr>
          <w:rFonts w:asciiTheme="minorHAnsi" w:hAnsiTheme="minorHAnsi" w:cstheme="majorBidi"/>
        </w:rPr>
        <w:t xml:space="preserve">students </w:t>
      </w:r>
      <w:r w:rsidR="00161502">
        <w:rPr>
          <w:rFonts w:asciiTheme="minorHAnsi" w:hAnsiTheme="minorHAnsi" w:cstheme="majorBidi"/>
        </w:rPr>
        <w:t xml:space="preserve">are </w:t>
      </w:r>
      <w:r w:rsidRPr="008F43BA">
        <w:rPr>
          <w:rFonts w:asciiTheme="minorHAnsi" w:hAnsiTheme="minorHAnsi" w:cstheme="majorBidi"/>
        </w:rPr>
        <w:t>eligible</w:t>
      </w:r>
      <w:r w:rsidR="00597D05">
        <w:rPr>
          <w:rFonts w:asciiTheme="minorHAnsi" w:hAnsiTheme="minorHAnsi" w:cstheme="majorBidi"/>
        </w:rPr>
        <w:t xml:space="preserve">, </w:t>
      </w:r>
      <w:r w:rsidR="00597D05" w:rsidRPr="00597D05">
        <w:rPr>
          <w:rFonts w:asciiTheme="minorHAnsi" w:hAnsiTheme="minorHAnsi" w:cstheme="majorBidi"/>
          <w:b/>
          <w:bCs/>
        </w:rPr>
        <w:t>a single student was selected for this one</w:t>
      </w:r>
    </w:p>
    <w:p w:rsidR="000B3A3E" w:rsidRDefault="00132429">
      <w:pPr>
        <w:numPr>
          <w:ilvl w:val="1"/>
          <w:numId w:val="6"/>
        </w:numPr>
        <w:rPr>
          <w:rFonts w:asciiTheme="minorHAnsi" w:hAnsiTheme="minorHAnsi" w:cstheme="majorBidi"/>
        </w:rPr>
      </w:pPr>
      <w:r w:rsidRPr="008F43BA">
        <w:rPr>
          <w:rFonts w:asciiTheme="minorHAnsi" w:hAnsiTheme="minorHAnsi" w:cstheme="majorBidi"/>
        </w:rPr>
        <w:t>Mahoney-Meriwether Study Abroad Fund - money has already been given to a student for the fall, but there is $5</w:t>
      </w:r>
      <w:r w:rsidR="00CE0DBF">
        <w:rPr>
          <w:rFonts w:asciiTheme="minorHAnsi" w:hAnsiTheme="minorHAnsi" w:cstheme="majorBidi"/>
        </w:rPr>
        <w:t>57</w:t>
      </w:r>
      <w:r w:rsidRPr="008F43BA">
        <w:rPr>
          <w:rFonts w:asciiTheme="minorHAnsi" w:hAnsiTheme="minorHAnsi" w:cstheme="majorBidi"/>
        </w:rPr>
        <w:t xml:space="preserve"> from another source </w:t>
      </w:r>
      <w:r w:rsidR="00CE0DBF">
        <w:rPr>
          <w:rFonts w:asciiTheme="minorHAnsi" w:hAnsiTheme="minorHAnsi" w:cstheme="majorBidi"/>
        </w:rPr>
        <w:t xml:space="preserve">(PERSCHE) </w:t>
      </w:r>
      <w:bookmarkStart w:id="0" w:name="_GoBack"/>
      <w:bookmarkEnd w:id="0"/>
      <w:r w:rsidRPr="008F43BA">
        <w:rPr>
          <w:rFonts w:asciiTheme="minorHAnsi" w:hAnsiTheme="minorHAnsi" w:cstheme="majorBidi"/>
        </w:rPr>
        <w:t>that can be used</w:t>
      </w:r>
      <w:r w:rsidR="00597D05">
        <w:rPr>
          <w:rFonts w:asciiTheme="minorHAnsi" w:hAnsiTheme="minorHAnsi" w:cstheme="majorBidi"/>
        </w:rPr>
        <w:t xml:space="preserve">, </w:t>
      </w:r>
      <w:r w:rsidR="00597D05" w:rsidRPr="00597D05">
        <w:rPr>
          <w:rFonts w:asciiTheme="minorHAnsi" w:hAnsiTheme="minorHAnsi" w:cstheme="majorBidi"/>
          <w:b/>
          <w:bCs/>
        </w:rPr>
        <w:t>recipient selected for this one</w:t>
      </w:r>
      <w:r w:rsidR="00597D05">
        <w:rPr>
          <w:rFonts w:asciiTheme="minorHAnsi" w:hAnsiTheme="minorHAnsi" w:cstheme="majorBidi"/>
        </w:rPr>
        <w:t xml:space="preserve"> </w:t>
      </w:r>
    </w:p>
    <w:p w:rsidR="00597D05" w:rsidRDefault="00597D05" w:rsidP="00597D05">
      <w:pPr>
        <w:numPr>
          <w:ilvl w:val="1"/>
          <w:numId w:val="6"/>
        </w:num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Access for Education Abroad Awards – did not have time to address this </w:t>
      </w:r>
    </w:p>
    <w:p w:rsidR="00B631D5" w:rsidRDefault="00597D05" w:rsidP="00597D05">
      <w:pPr>
        <w:numPr>
          <w:ilvl w:val="2"/>
          <w:numId w:val="6"/>
        </w:num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Jennifer has created a survey for the GEC members</w:t>
      </w:r>
    </w:p>
    <w:p w:rsidR="00597D05" w:rsidRPr="00597D05" w:rsidRDefault="00597D05" w:rsidP="00597D05">
      <w:pPr>
        <w:numPr>
          <w:ilvl w:val="2"/>
          <w:numId w:val="6"/>
        </w:numPr>
        <w:rPr>
          <w:rFonts w:asciiTheme="minorHAnsi" w:hAnsiTheme="minorHAnsi" w:cstheme="majorBidi"/>
          <w:b/>
          <w:bCs/>
        </w:rPr>
      </w:pPr>
      <w:r w:rsidRPr="00597D05">
        <w:rPr>
          <w:rFonts w:asciiTheme="minorHAnsi" w:hAnsiTheme="minorHAnsi" w:cstheme="majorBidi"/>
          <w:b/>
          <w:bCs/>
        </w:rPr>
        <w:t>Members of GEC are asked to respond to the survey by noon on November 16</w:t>
      </w:r>
      <w:r w:rsidRPr="00597D05">
        <w:rPr>
          <w:rFonts w:asciiTheme="minorHAnsi" w:hAnsiTheme="minorHAnsi" w:cstheme="majorBidi"/>
          <w:b/>
          <w:bCs/>
          <w:vertAlign w:val="superscript"/>
        </w:rPr>
        <w:t>th</w:t>
      </w:r>
      <w:r w:rsidRPr="00597D05">
        <w:rPr>
          <w:rFonts w:asciiTheme="minorHAnsi" w:hAnsiTheme="minorHAnsi" w:cstheme="majorBidi"/>
          <w:b/>
          <w:bCs/>
        </w:rPr>
        <w:t xml:space="preserve"> to provide feedback for these awards</w:t>
      </w:r>
    </w:p>
    <w:p w:rsidR="00B631D5" w:rsidRPr="00B631D5" w:rsidRDefault="00B631D5" w:rsidP="00597D05">
      <w:pPr>
        <w:pStyle w:val="ListParagraph"/>
        <w:ind w:left="2250"/>
        <w:rPr>
          <w:rFonts w:asciiTheme="minorHAnsi" w:hAnsiTheme="minorHAnsi" w:cstheme="majorBidi"/>
          <w:b/>
          <w:bCs/>
        </w:rPr>
      </w:pPr>
      <w:r w:rsidRPr="00B631D5">
        <w:rPr>
          <w:rFonts w:asciiTheme="minorHAnsi" w:hAnsiTheme="minorHAnsi" w:cstheme="majorBidi"/>
          <w:b/>
          <w:bCs/>
        </w:rPr>
        <w:t xml:space="preserve">  </w:t>
      </w:r>
    </w:p>
    <w:p w:rsidR="00B631D5" w:rsidRDefault="00B631D5" w:rsidP="00B631D5">
      <w:pPr>
        <w:ind w:left="2160"/>
        <w:rPr>
          <w:rFonts w:asciiTheme="minorHAnsi" w:hAnsiTheme="minorHAnsi" w:cstheme="majorBidi"/>
        </w:rPr>
      </w:pPr>
    </w:p>
    <w:p w:rsidR="00B631D5" w:rsidRPr="006A704C" w:rsidRDefault="00B631D5" w:rsidP="00B631D5">
      <w:pPr>
        <w:rPr>
          <w:rFonts w:ascii="Cambria" w:hAnsi="Cambria"/>
        </w:rPr>
      </w:pPr>
      <w:r w:rsidRPr="006A704C">
        <w:rPr>
          <w:rFonts w:ascii="Cambria" w:hAnsi="Cambria"/>
        </w:rPr>
        <w:t>Meeting was adjourned at 2:50 pm.</w:t>
      </w:r>
    </w:p>
    <w:p w:rsidR="00B631D5" w:rsidRPr="006A704C" w:rsidRDefault="00B631D5" w:rsidP="00B631D5">
      <w:pPr>
        <w:rPr>
          <w:rFonts w:ascii="Cambria" w:hAnsi="Cambria"/>
        </w:rPr>
      </w:pPr>
      <w:r w:rsidRPr="006A704C">
        <w:rPr>
          <w:rFonts w:ascii="Cambria" w:hAnsi="Cambria"/>
        </w:rPr>
        <w:t>Respectfully Submitted,</w:t>
      </w:r>
    </w:p>
    <w:p w:rsidR="00B631D5" w:rsidRPr="006A704C" w:rsidRDefault="00B631D5" w:rsidP="00B631D5">
      <w:pPr>
        <w:rPr>
          <w:rFonts w:ascii="Cambria" w:hAnsi="Cambria"/>
        </w:rPr>
      </w:pPr>
      <w:r w:rsidRPr="006A704C">
        <w:rPr>
          <w:rFonts w:ascii="Cambria" w:hAnsi="Cambria"/>
          <w:noProof/>
        </w:rPr>
        <w:drawing>
          <wp:inline distT="0" distB="0" distL="0" distR="0" wp14:anchorId="08434F2A" wp14:editId="1940B961">
            <wp:extent cx="1936376" cy="520279"/>
            <wp:effectExtent l="0" t="0" r="0" b="635"/>
            <wp:docPr id="1" name="Picture 1" descr="C:\Users\bradley\Desktop\signa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ley\Desktop\signat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21" cy="53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D5" w:rsidRPr="006A704C" w:rsidRDefault="00B631D5" w:rsidP="00B631D5">
      <w:pPr>
        <w:rPr>
          <w:rFonts w:ascii="Cambria" w:hAnsi="Cambria"/>
        </w:rPr>
      </w:pPr>
      <w:r w:rsidRPr="006A704C">
        <w:rPr>
          <w:rFonts w:ascii="Cambria" w:hAnsi="Cambria"/>
        </w:rPr>
        <w:t xml:space="preserve">Lynn M. Bradley </w:t>
      </w:r>
    </w:p>
    <w:p w:rsidR="000B3A3E" w:rsidRPr="008F43BA" w:rsidRDefault="000B3A3E">
      <w:pPr>
        <w:contextualSpacing w:val="0"/>
        <w:rPr>
          <w:rFonts w:asciiTheme="minorHAnsi" w:hAnsiTheme="minorHAnsi" w:cstheme="majorBidi"/>
        </w:rPr>
      </w:pPr>
    </w:p>
    <w:sectPr w:rsidR="000B3A3E" w:rsidRPr="008F43B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1AB"/>
    <w:multiLevelType w:val="multilevel"/>
    <w:tmpl w:val="00B8D7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250" w:hanging="360"/>
      </w:pPr>
      <w:rPr>
        <w:u w:val="none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511F66"/>
    <w:multiLevelType w:val="multilevel"/>
    <w:tmpl w:val="9B02254E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45492D"/>
    <w:multiLevelType w:val="multilevel"/>
    <w:tmpl w:val="F74EF8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B2A4BA9"/>
    <w:multiLevelType w:val="hybridMultilevel"/>
    <w:tmpl w:val="D6448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7167A"/>
    <w:multiLevelType w:val="hybridMultilevel"/>
    <w:tmpl w:val="55DEC01A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2BA17407"/>
    <w:multiLevelType w:val="hybridMultilevel"/>
    <w:tmpl w:val="EE524E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6E3636"/>
    <w:multiLevelType w:val="multilevel"/>
    <w:tmpl w:val="FA44A7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9164C65"/>
    <w:multiLevelType w:val="multilevel"/>
    <w:tmpl w:val="0A3E5F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3DC0B53"/>
    <w:multiLevelType w:val="multilevel"/>
    <w:tmpl w:val="2D4E66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FDB16A5"/>
    <w:multiLevelType w:val="multilevel"/>
    <w:tmpl w:val="B622AFD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D743BE6"/>
    <w:multiLevelType w:val="hybridMultilevel"/>
    <w:tmpl w:val="4BAA05B4"/>
    <w:lvl w:ilvl="0" w:tplc="57F2578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C6DD9"/>
    <w:multiLevelType w:val="hybridMultilevel"/>
    <w:tmpl w:val="4A56300E"/>
    <w:lvl w:ilvl="0" w:tplc="4EEE7AC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3A3E"/>
    <w:rsid w:val="000B3A3E"/>
    <w:rsid w:val="00132429"/>
    <w:rsid w:val="00161502"/>
    <w:rsid w:val="00173348"/>
    <w:rsid w:val="00314BCF"/>
    <w:rsid w:val="00486290"/>
    <w:rsid w:val="00597D05"/>
    <w:rsid w:val="00845403"/>
    <w:rsid w:val="008F43BA"/>
    <w:rsid w:val="009136E8"/>
    <w:rsid w:val="00B631D5"/>
    <w:rsid w:val="00CE0DBF"/>
    <w:rsid w:val="00D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177BF"/>
  <w15:docId w15:val="{1308796D-8891-7F49-BBC5-A8B99CD5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454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zI8y2LBjA8W9RTh9fNvYC47sTEKfXK_W?ogsrc=32" TargetMode="External"/><Relationship Id="rId5" Type="http://schemas.openxmlformats.org/officeDocument/2006/relationships/hyperlink" Target="https://studyabroad.tcnj.edu/index.cfm?FuseAction=Programs.AdvancedSea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2018-12-17T17:43:00Z</dcterms:created>
  <dcterms:modified xsi:type="dcterms:W3CDTF">2018-12-17T17:43:00Z</dcterms:modified>
</cp:coreProperties>
</file>