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6C" w:rsidRPr="006C416C" w:rsidRDefault="006C416C" w:rsidP="006C416C">
      <w:pPr>
        <w:jc w:val="center"/>
        <w:rPr>
          <w:rFonts w:ascii="Times" w:hAnsi="Times" w:cs="Times New Roman"/>
          <w:sz w:val="20"/>
          <w:szCs w:val="20"/>
        </w:rPr>
      </w:pPr>
      <w:r w:rsidRPr="006C416C">
        <w:rPr>
          <w:rFonts w:ascii="Arial" w:hAnsi="Arial" w:cs="Arial"/>
          <w:b/>
          <w:bCs/>
          <w:color w:val="000000"/>
          <w:sz w:val="22"/>
          <w:szCs w:val="22"/>
        </w:rPr>
        <w:t xml:space="preserve">Graduate Studies Council </w:t>
      </w:r>
    </w:p>
    <w:p w:rsidR="006C416C" w:rsidRPr="006C416C" w:rsidRDefault="006C416C" w:rsidP="006C416C">
      <w:pPr>
        <w:jc w:val="center"/>
        <w:rPr>
          <w:rFonts w:ascii="Times" w:hAnsi="Times" w:cs="Times New Roman"/>
          <w:sz w:val="20"/>
          <w:szCs w:val="20"/>
        </w:rPr>
      </w:pPr>
      <w:r w:rsidRPr="006C416C">
        <w:rPr>
          <w:rFonts w:ascii="Arial" w:hAnsi="Arial" w:cs="Arial"/>
          <w:b/>
          <w:bCs/>
          <w:color w:val="000000"/>
          <w:sz w:val="22"/>
          <w:szCs w:val="22"/>
        </w:rPr>
        <w:t>10/3/2018 Minutes, submitted by S. O’Brien  [DRAFT]</w:t>
      </w:r>
    </w:p>
    <w:p w:rsidR="006C416C" w:rsidRPr="006C416C" w:rsidRDefault="006C416C" w:rsidP="006C416C">
      <w:pPr>
        <w:rPr>
          <w:rFonts w:ascii="Times" w:eastAsia="Times New Roman" w:hAnsi="Times" w:cs="Times New Roman"/>
          <w:sz w:val="20"/>
          <w:szCs w:val="20"/>
        </w:rPr>
      </w:pP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 xml:space="preserve">1. Attendance - Carolina Borges, Michael </w:t>
      </w:r>
      <w:proofErr w:type="spellStart"/>
      <w:r w:rsidRPr="006C416C">
        <w:rPr>
          <w:rFonts w:ascii="Arial" w:hAnsi="Arial" w:cs="Arial"/>
          <w:color w:val="000000"/>
          <w:sz w:val="22"/>
          <w:szCs w:val="22"/>
        </w:rPr>
        <w:t>Ellard</w:t>
      </w:r>
      <w:proofErr w:type="spellEnd"/>
      <w:r w:rsidRPr="006C416C">
        <w:rPr>
          <w:rFonts w:ascii="Arial" w:hAnsi="Arial" w:cs="Arial"/>
          <w:color w:val="000000"/>
          <w:sz w:val="22"/>
          <w:szCs w:val="22"/>
        </w:rPr>
        <w:t xml:space="preserve">, Susan Hydro, Alan </w:t>
      </w:r>
      <w:proofErr w:type="spellStart"/>
      <w:r w:rsidRPr="006C416C">
        <w:rPr>
          <w:rFonts w:ascii="Arial" w:hAnsi="Arial" w:cs="Arial"/>
          <w:color w:val="000000"/>
          <w:sz w:val="22"/>
          <w:szCs w:val="22"/>
        </w:rPr>
        <w:t>Amtzis</w:t>
      </w:r>
      <w:proofErr w:type="spellEnd"/>
      <w:r w:rsidRPr="006C416C">
        <w:rPr>
          <w:rFonts w:ascii="Arial" w:hAnsi="Arial" w:cs="Arial"/>
          <w:color w:val="000000"/>
          <w:sz w:val="22"/>
          <w:szCs w:val="22"/>
        </w:rPr>
        <w:t xml:space="preserve">, Steve O’Brien, Suzanne </w:t>
      </w:r>
      <w:proofErr w:type="spellStart"/>
      <w:r w:rsidRPr="006C416C">
        <w:rPr>
          <w:rFonts w:ascii="Arial" w:hAnsi="Arial" w:cs="Arial"/>
          <w:color w:val="000000"/>
          <w:sz w:val="22"/>
          <w:szCs w:val="22"/>
        </w:rPr>
        <w:t>McCotter</w:t>
      </w:r>
      <w:proofErr w:type="spellEnd"/>
      <w:r w:rsidRPr="006C416C">
        <w:rPr>
          <w:rFonts w:ascii="Arial" w:hAnsi="Arial" w:cs="Arial"/>
          <w:color w:val="000000"/>
          <w:sz w:val="22"/>
          <w:szCs w:val="22"/>
        </w:rPr>
        <w:t>, Arianna Bowles, Jo Carney.  Absent:  E. Ball, Lauren Shallish</w:t>
      </w:r>
    </w:p>
    <w:p w:rsidR="006C416C" w:rsidRPr="006C416C" w:rsidRDefault="006C416C" w:rsidP="006C416C">
      <w:pPr>
        <w:rPr>
          <w:rFonts w:ascii="Times" w:eastAsia="Times New Roman" w:hAnsi="Times" w:cs="Times New Roman"/>
          <w:sz w:val="20"/>
          <w:szCs w:val="20"/>
        </w:rPr>
      </w:pP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2. Discussed tuition cost data for regional graduate schools, led by Susan Hydro with data she compiled earlier.</w:t>
      </w:r>
    </w:p>
    <w:p w:rsidR="006C416C" w:rsidRPr="006C416C" w:rsidRDefault="006C416C" w:rsidP="006C416C">
      <w:pPr>
        <w:rPr>
          <w:rFonts w:ascii="Times" w:eastAsia="Times New Roman" w:hAnsi="Times" w:cs="Times New Roman"/>
          <w:sz w:val="20"/>
          <w:szCs w:val="20"/>
        </w:rPr>
      </w:pP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3. Discussed the two new charges from Steering.  </w:t>
      </w:r>
    </w:p>
    <w:p w:rsidR="006C416C" w:rsidRPr="006C416C" w:rsidRDefault="006C416C" w:rsidP="006C416C">
      <w:pPr>
        <w:numPr>
          <w:ilvl w:val="0"/>
          <w:numId w:val="1"/>
        </w:numPr>
        <w:textAlignment w:val="baseline"/>
        <w:rPr>
          <w:rFonts w:ascii="Arial" w:hAnsi="Arial" w:cs="Arial"/>
          <w:color w:val="000000"/>
          <w:sz w:val="22"/>
          <w:szCs w:val="22"/>
        </w:rPr>
      </w:pPr>
      <w:r w:rsidRPr="006C416C">
        <w:rPr>
          <w:rFonts w:ascii="Arial" w:hAnsi="Arial" w:cs="Arial"/>
          <w:color w:val="000000"/>
          <w:sz w:val="22"/>
          <w:szCs w:val="22"/>
        </w:rPr>
        <w:t>Graduate Final Exam/ Reading Days Policy and (b) Readmission Policy</w:t>
      </w:r>
    </w:p>
    <w:p w:rsidR="006C416C" w:rsidRPr="006C416C" w:rsidRDefault="006C416C" w:rsidP="006C416C">
      <w:pPr>
        <w:rPr>
          <w:rFonts w:ascii="Times" w:eastAsia="Times New Roman" w:hAnsi="Times" w:cs="Times New Roman"/>
          <w:sz w:val="20"/>
          <w:szCs w:val="20"/>
        </w:rPr>
      </w:pP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 xml:space="preserve">4. Broke into two teams, a team for each policy.  The teams are outlined below.  The goal for each team will be to come to the next meeting (10/17/2018) with draft suggestions for the policy along with ideas with how to share out drafts, and any associated comments, to stakeholders to acquire input.  It was discussed that perhaps both of the new draft policies could be shared out together with to </w:t>
      </w:r>
      <w:proofErr w:type="gramStart"/>
      <w:r w:rsidRPr="006C416C">
        <w:rPr>
          <w:rFonts w:ascii="Arial" w:hAnsi="Arial" w:cs="Arial"/>
          <w:color w:val="000000"/>
          <w:sz w:val="22"/>
          <w:szCs w:val="22"/>
        </w:rPr>
        <w:t>the  same</w:t>
      </w:r>
      <w:proofErr w:type="gramEnd"/>
      <w:r w:rsidRPr="006C416C">
        <w:rPr>
          <w:rFonts w:ascii="Arial" w:hAnsi="Arial" w:cs="Arial"/>
          <w:color w:val="000000"/>
          <w:sz w:val="22"/>
          <w:szCs w:val="22"/>
        </w:rPr>
        <w:t xml:space="preserve"> stakeholder groups simultaneously.  </w:t>
      </w:r>
    </w:p>
    <w:p w:rsidR="006C416C" w:rsidRPr="006C416C" w:rsidRDefault="006C416C" w:rsidP="006C416C">
      <w:pPr>
        <w:rPr>
          <w:rFonts w:ascii="Times" w:eastAsia="Times New Roman" w:hAnsi="Times" w:cs="Times New Roman"/>
          <w:sz w:val="20"/>
          <w:szCs w:val="20"/>
        </w:rPr>
      </w:pPr>
      <w:bookmarkStart w:id="0" w:name="_GoBack"/>
      <w:bookmarkEnd w:id="0"/>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 Finals Policy</w:t>
      </w: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b/>
        <w:t>Jo Carney</w:t>
      </w: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b/>
        <w:t xml:space="preserve">Mike </w:t>
      </w:r>
      <w:proofErr w:type="spellStart"/>
      <w:r w:rsidRPr="006C416C">
        <w:rPr>
          <w:rFonts w:ascii="Arial" w:hAnsi="Arial" w:cs="Arial"/>
          <w:color w:val="000000"/>
          <w:sz w:val="22"/>
          <w:szCs w:val="22"/>
        </w:rPr>
        <w:t>Ellard</w:t>
      </w:r>
      <w:proofErr w:type="spellEnd"/>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b/>
        <w:t>Steve O’Brien</w:t>
      </w: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b/>
        <w:t>Lauren Shallish</w:t>
      </w: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ab/>
        <w:t>Arianna Bowles</w:t>
      </w:r>
    </w:p>
    <w:p w:rsidR="006C416C" w:rsidRPr="006C416C" w:rsidRDefault="006C416C" w:rsidP="006C416C">
      <w:pPr>
        <w:rPr>
          <w:rFonts w:ascii="Times" w:eastAsia="Times New Roman" w:hAnsi="Times" w:cs="Times New Roman"/>
          <w:sz w:val="20"/>
          <w:szCs w:val="20"/>
        </w:rPr>
      </w:pPr>
    </w:p>
    <w:p w:rsidR="006C416C" w:rsidRPr="006C416C" w:rsidRDefault="006C416C" w:rsidP="006C416C">
      <w:pPr>
        <w:rPr>
          <w:rFonts w:ascii="Times" w:hAnsi="Times" w:cs="Times New Roman"/>
          <w:sz w:val="20"/>
          <w:szCs w:val="20"/>
        </w:rPr>
      </w:pPr>
      <w:r w:rsidRPr="006C416C">
        <w:rPr>
          <w:rFonts w:ascii="Arial" w:hAnsi="Arial" w:cs="Arial"/>
          <w:color w:val="000000"/>
          <w:sz w:val="22"/>
          <w:szCs w:val="22"/>
        </w:rPr>
        <w:t>b. Readmissions policy</w:t>
      </w:r>
    </w:p>
    <w:p w:rsidR="006C416C" w:rsidRPr="006C416C" w:rsidRDefault="006C416C" w:rsidP="006C416C">
      <w:pPr>
        <w:ind w:firstLine="720"/>
        <w:rPr>
          <w:rFonts w:ascii="Times" w:hAnsi="Times" w:cs="Times New Roman"/>
          <w:sz w:val="20"/>
          <w:szCs w:val="20"/>
        </w:rPr>
      </w:pPr>
      <w:r w:rsidRPr="006C416C">
        <w:rPr>
          <w:rFonts w:ascii="Arial" w:hAnsi="Arial" w:cs="Arial"/>
          <w:color w:val="000000"/>
          <w:sz w:val="22"/>
          <w:szCs w:val="22"/>
        </w:rPr>
        <w:t>Susan Hydro</w:t>
      </w:r>
    </w:p>
    <w:p w:rsidR="006C416C" w:rsidRPr="006C416C" w:rsidRDefault="006C416C" w:rsidP="006C416C">
      <w:pPr>
        <w:ind w:firstLine="720"/>
        <w:rPr>
          <w:rFonts w:ascii="Times" w:hAnsi="Times" w:cs="Times New Roman"/>
          <w:sz w:val="20"/>
          <w:szCs w:val="20"/>
        </w:rPr>
      </w:pPr>
      <w:r w:rsidRPr="006C416C">
        <w:rPr>
          <w:rFonts w:ascii="Arial" w:hAnsi="Arial" w:cs="Arial"/>
          <w:color w:val="000000"/>
          <w:sz w:val="22"/>
          <w:szCs w:val="22"/>
        </w:rPr>
        <w:t xml:space="preserve">Suzanne </w:t>
      </w:r>
      <w:proofErr w:type="spellStart"/>
      <w:r w:rsidRPr="006C416C">
        <w:rPr>
          <w:rFonts w:ascii="Arial" w:hAnsi="Arial" w:cs="Arial"/>
          <w:color w:val="000000"/>
          <w:sz w:val="22"/>
          <w:szCs w:val="22"/>
        </w:rPr>
        <w:t>McCotter</w:t>
      </w:r>
      <w:proofErr w:type="spellEnd"/>
    </w:p>
    <w:p w:rsidR="006C416C" w:rsidRPr="006C416C" w:rsidRDefault="006C416C" w:rsidP="006C416C">
      <w:pPr>
        <w:ind w:firstLine="720"/>
        <w:rPr>
          <w:rFonts w:ascii="Times" w:hAnsi="Times" w:cs="Times New Roman"/>
          <w:sz w:val="20"/>
          <w:szCs w:val="20"/>
        </w:rPr>
      </w:pPr>
      <w:r w:rsidRPr="006C416C">
        <w:rPr>
          <w:rFonts w:ascii="Arial" w:hAnsi="Arial" w:cs="Arial"/>
          <w:color w:val="000000"/>
          <w:sz w:val="22"/>
          <w:szCs w:val="22"/>
        </w:rPr>
        <w:t xml:space="preserve">Alan </w:t>
      </w:r>
      <w:proofErr w:type="spellStart"/>
      <w:r w:rsidRPr="006C416C">
        <w:rPr>
          <w:rFonts w:ascii="Arial" w:hAnsi="Arial" w:cs="Arial"/>
          <w:color w:val="000000"/>
          <w:sz w:val="22"/>
          <w:szCs w:val="22"/>
        </w:rPr>
        <w:t>Amtzis</w:t>
      </w:r>
      <w:proofErr w:type="spellEnd"/>
    </w:p>
    <w:p w:rsidR="006C416C" w:rsidRPr="006C416C" w:rsidRDefault="006C416C" w:rsidP="006C416C">
      <w:pPr>
        <w:ind w:firstLine="720"/>
        <w:rPr>
          <w:rFonts w:ascii="Times" w:hAnsi="Times" w:cs="Times New Roman"/>
          <w:sz w:val="20"/>
          <w:szCs w:val="20"/>
        </w:rPr>
      </w:pPr>
      <w:r w:rsidRPr="006C416C">
        <w:rPr>
          <w:rFonts w:ascii="Arial" w:hAnsi="Arial" w:cs="Arial"/>
          <w:color w:val="000000"/>
          <w:sz w:val="22"/>
          <w:szCs w:val="22"/>
        </w:rPr>
        <w:t>Carolina Borges</w:t>
      </w:r>
    </w:p>
    <w:p w:rsidR="006C416C" w:rsidRPr="006C416C" w:rsidRDefault="006C416C" w:rsidP="006C416C">
      <w:pPr>
        <w:ind w:firstLine="720"/>
        <w:rPr>
          <w:rFonts w:ascii="Times" w:hAnsi="Times" w:cs="Times New Roman"/>
          <w:sz w:val="20"/>
          <w:szCs w:val="20"/>
        </w:rPr>
      </w:pPr>
      <w:r w:rsidRPr="006C416C">
        <w:rPr>
          <w:rFonts w:ascii="Arial" w:hAnsi="Arial" w:cs="Arial"/>
          <w:color w:val="000000"/>
          <w:sz w:val="22"/>
          <w:szCs w:val="22"/>
        </w:rPr>
        <w:t>E. Ball</w:t>
      </w:r>
    </w:p>
    <w:p w:rsidR="006C416C" w:rsidRPr="006C416C" w:rsidRDefault="006C416C" w:rsidP="006C416C">
      <w:pPr>
        <w:rPr>
          <w:rFonts w:ascii="Times" w:eastAsia="Times New Roman" w:hAnsi="Times" w:cs="Times New Roman"/>
          <w:sz w:val="20"/>
          <w:szCs w:val="20"/>
        </w:rPr>
      </w:pPr>
    </w:p>
    <w:p w:rsidR="00C97409" w:rsidRDefault="00C97409"/>
    <w:sectPr w:rsidR="00C97409" w:rsidSect="00A15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BD5"/>
    <w:multiLevelType w:val="multilevel"/>
    <w:tmpl w:val="CE64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6C"/>
    <w:rsid w:val="006C416C"/>
    <w:rsid w:val="00A1585F"/>
    <w:rsid w:val="00C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B8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1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C41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1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C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5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Macintosh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 IT</cp:lastModifiedBy>
  <cp:revision>1</cp:revision>
  <dcterms:created xsi:type="dcterms:W3CDTF">2018-10-16T16:02:00Z</dcterms:created>
  <dcterms:modified xsi:type="dcterms:W3CDTF">2018-10-16T16:03:00Z</dcterms:modified>
</cp:coreProperties>
</file>