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D91C" w14:textId="4C2DDC37" w:rsidR="00D67CE0" w:rsidRPr="002C447C" w:rsidRDefault="00105E79" w:rsidP="00C17EE1">
      <w:pPr>
        <w:jc w:val="center"/>
        <w:rPr>
          <w:rFonts w:asciiTheme="majorHAnsi" w:hAnsiTheme="majorHAnsi"/>
          <w:sz w:val="24"/>
          <w:szCs w:val="24"/>
        </w:rPr>
      </w:pPr>
      <w:r w:rsidRPr="002C447C">
        <w:rPr>
          <w:rFonts w:asciiTheme="majorHAnsi" w:hAnsiTheme="majorHAnsi"/>
          <w:sz w:val="24"/>
          <w:szCs w:val="24"/>
        </w:rPr>
        <w:t>Global Engagement Council Meeting</w:t>
      </w:r>
      <w:r w:rsidR="00D07358" w:rsidRPr="002C447C">
        <w:rPr>
          <w:rFonts w:asciiTheme="majorHAnsi" w:hAnsiTheme="majorHAnsi"/>
          <w:sz w:val="24"/>
          <w:szCs w:val="24"/>
        </w:rPr>
        <w:t xml:space="preserve"> Minutes</w:t>
      </w:r>
    </w:p>
    <w:p w14:paraId="3235D92F" w14:textId="04F69FB3" w:rsidR="00D07358" w:rsidRPr="002C447C" w:rsidRDefault="00105E79" w:rsidP="00FE65A8">
      <w:pPr>
        <w:jc w:val="center"/>
        <w:rPr>
          <w:rFonts w:asciiTheme="majorHAnsi" w:hAnsiTheme="majorHAnsi"/>
          <w:sz w:val="24"/>
          <w:szCs w:val="24"/>
        </w:rPr>
      </w:pPr>
      <w:r w:rsidRPr="002C447C">
        <w:rPr>
          <w:rFonts w:asciiTheme="majorHAnsi" w:hAnsiTheme="majorHAnsi"/>
          <w:sz w:val="24"/>
          <w:szCs w:val="24"/>
        </w:rPr>
        <w:t xml:space="preserve">September </w:t>
      </w:r>
      <w:r w:rsidR="00901978">
        <w:rPr>
          <w:rFonts w:asciiTheme="majorHAnsi" w:hAnsiTheme="majorHAnsi"/>
          <w:sz w:val="24"/>
          <w:szCs w:val="24"/>
        </w:rPr>
        <w:t>19</w:t>
      </w:r>
      <w:r w:rsidRPr="002C447C">
        <w:rPr>
          <w:rFonts w:asciiTheme="majorHAnsi" w:hAnsiTheme="majorHAnsi"/>
          <w:sz w:val="24"/>
          <w:szCs w:val="24"/>
        </w:rPr>
        <w:t>, 2018</w:t>
      </w:r>
    </w:p>
    <w:p w14:paraId="7481FB22" w14:textId="7200B90A" w:rsidR="00105E79" w:rsidRDefault="00105E79" w:rsidP="00FE65A8">
      <w:pPr>
        <w:jc w:val="center"/>
        <w:rPr>
          <w:rFonts w:asciiTheme="majorHAnsi" w:hAnsiTheme="majorHAnsi"/>
          <w:sz w:val="24"/>
          <w:szCs w:val="24"/>
        </w:rPr>
      </w:pPr>
      <w:r w:rsidRPr="002C447C">
        <w:rPr>
          <w:rFonts w:asciiTheme="majorHAnsi" w:hAnsiTheme="majorHAnsi"/>
          <w:sz w:val="24"/>
          <w:szCs w:val="24"/>
        </w:rPr>
        <w:t>1:30 – 2:50 pm</w:t>
      </w:r>
      <w:r w:rsidR="00901978">
        <w:rPr>
          <w:rFonts w:asciiTheme="majorHAnsi" w:hAnsiTheme="majorHAnsi"/>
          <w:sz w:val="24"/>
          <w:szCs w:val="24"/>
        </w:rPr>
        <w:t>, Bliss 114</w:t>
      </w:r>
    </w:p>
    <w:p w14:paraId="6103BAB4" w14:textId="77777777" w:rsidR="002C447C" w:rsidRPr="002C447C" w:rsidRDefault="002C447C" w:rsidP="00FE65A8">
      <w:pPr>
        <w:jc w:val="center"/>
        <w:rPr>
          <w:rFonts w:asciiTheme="majorHAnsi" w:hAnsiTheme="majorHAnsi"/>
          <w:sz w:val="24"/>
          <w:szCs w:val="24"/>
        </w:rPr>
      </w:pPr>
    </w:p>
    <w:p w14:paraId="56D99F46" w14:textId="31BBC55A" w:rsidR="00FE65A8" w:rsidRPr="002C447C" w:rsidRDefault="00105E79" w:rsidP="00F60685">
      <w:pPr>
        <w:rPr>
          <w:rFonts w:asciiTheme="majorHAnsi" w:hAnsiTheme="majorHAnsi"/>
          <w:sz w:val="24"/>
          <w:szCs w:val="24"/>
        </w:rPr>
      </w:pPr>
      <w:r w:rsidRPr="002C447C">
        <w:rPr>
          <w:rFonts w:asciiTheme="majorHAnsi" w:hAnsiTheme="majorHAnsi"/>
          <w:sz w:val="24"/>
          <w:szCs w:val="24"/>
        </w:rPr>
        <w:t xml:space="preserve">Present: </w:t>
      </w:r>
      <w:r w:rsidR="00FE65A8" w:rsidRPr="002C447C">
        <w:rPr>
          <w:rFonts w:asciiTheme="majorHAnsi" w:hAnsiTheme="majorHAnsi"/>
          <w:sz w:val="24"/>
          <w:szCs w:val="24"/>
        </w:rPr>
        <w:t xml:space="preserve">Bradley, </w:t>
      </w:r>
      <w:r w:rsidRPr="002C447C">
        <w:rPr>
          <w:rFonts w:asciiTheme="majorHAnsi" w:hAnsiTheme="majorHAnsi"/>
          <w:sz w:val="24"/>
          <w:szCs w:val="24"/>
        </w:rPr>
        <w:t xml:space="preserve">Cogan, </w:t>
      </w:r>
      <w:proofErr w:type="spellStart"/>
      <w:r w:rsidR="00F60685">
        <w:rPr>
          <w:rFonts w:asciiTheme="majorHAnsi" w:hAnsiTheme="majorHAnsi"/>
          <w:sz w:val="24"/>
          <w:szCs w:val="24"/>
        </w:rPr>
        <w:t>Dubrule</w:t>
      </w:r>
      <w:proofErr w:type="spellEnd"/>
      <w:r w:rsidR="00F60685">
        <w:rPr>
          <w:rFonts w:asciiTheme="majorHAnsi" w:hAnsiTheme="majorHAnsi"/>
          <w:sz w:val="24"/>
          <w:szCs w:val="24"/>
        </w:rPr>
        <w:t xml:space="preserve">, </w:t>
      </w:r>
      <w:r w:rsidRPr="002C447C">
        <w:rPr>
          <w:rFonts w:asciiTheme="majorHAnsi" w:hAnsiTheme="majorHAnsi"/>
          <w:sz w:val="24"/>
          <w:szCs w:val="24"/>
        </w:rPr>
        <w:t xml:space="preserve">Kim-Prieto, Olson, </w:t>
      </w:r>
      <w:r w:rsidR="00F60685">
        <w:rPr>
          <w:rFonts w:asciiTheme="majorHAnsi" w:hAnsiTheme="majorHAnsi"/>
          <w:sz w:val="24"/>
          <w:szCs w:val="24"/>
        </w:rPr>
        <w:t>Quick, Rodriguez</w:t>
      </w:r>
      <w:r w:rsidR="00FE65A8" w:rsidRPr="002C447C">
        <w:rPr>
          <w:rFonts w:asciiTheme="majorHAnsi" w:hAnsiTheme="majorHAnsi"/>
          <w:sz w:val="24"/>
          <w:szCs w:val="24"/>
        </w:rPr>
        <w:t xml:space="preserve"> </w:t>
      </w:r>
    </w:p>
    <w:p w14:paraId="20C7A687" w14:textId="564485C8" w:rsidR="00901978" w:rsidRDefault="00901978" w:rsidP="00105E79">
      <w:pPr>
        <w:pStyle w:val="ListParagraph"/>
        <w:numPr>
          <w:ilvl w:val="0"/>
          <w:numId w:val="16"/>
        </w:numPr>
        <w:rPr>
          <w:rFonts w:asciiTheme="majorHAnsi" w:hAnsiTheme="majorHAnsi"/>
          <w:sz w:val="24"/>
          <w:szCs w:val="24"/>
        </w:rPr>
      </w:pPr>
      <w:r>
        <w:rPr>
          <w:rFonts w:asciiTheme="majorHAnsi" w:hAnsiTheme="majorHAnsi"/>
          <w:sz w:val="24"/>
          <w:szCs w:val="24"/>
        </w:rPr>
        <w:t>September 5</w:t>
      </w:r>
      <w:r w:rsidRPr="00901978">
        <w:rPr>
          <w:rFonts w:asciiTheme="majorHAnsi" w:hAnsiTheme="majorHAnsi"/>
          <w:sz w:val="24"/>
          <w:szCs w:val="24"/>
          <w:vertAlign w:val="superscript"/>
        </w:rPr>
        <w:t>th</w:t>
      </w:r>
      <w:r>
        <w:rPr>
          <w:rFonts w:asciiTheme="majorHAnsi" w:hAnsiTheme="majorHAnsi"/>
          <w:sz w:val="24"/>
          <w:szCs w:val="24"/>
        </w:rPr>
        <w:t xml:space="preserve"> meeting minutes were approved with minor changes.</w:t>
      </w:r>
    </w:p>
    <w:p w14:paraId="04319C1A" w14:textId="77777777" w:rsidR="00C17EE1" w:rsidRDefault="00C17EE1" w:rsidP="00C17EE1">
      <w:pPr>
        <w:pStyle w:val="ListParagraph"/>
        <w:rPr>
          <w:rFonts w:asciiTheme="majorHAnsi" w:hAnsiTheme="majorHAnsi"/>
          <w:sz w:val="24"/>
          <w:szCs w:val="24"/>
        </w:rPr>
      </w:pPr>
    </w:p>
    <w:p w14:paraId="39D90A39" w14:textId="77777777" w:rsidR="00901978" w:rsidRPr="00C17EE1" w:rsidRDefault="00901978" w:rsidP="00901978">
      <w:pPr>
        <w:pStyle w:val="ListParagraph"/>
        <w:numPr>
          <w:ilvl w:val="0"/>
          <w:numId w:val="16"/>
        </w:numPr>
        <w:rPr>
          <w:rFonts w:asciiTheme="majorHAnsi" w:hAnsiTheme="majorHAnsi"/>
          <w:sz w:val="24"/>
          <w:szCs w:val="24"/>
        </w:rPr>
      </w:pPr>
      <w:r w:rsidRPr="00901978">
        <w:rPr>
          <w:rFonts w:asciiTheme="majorHAnsi" w:eastAsia="Times New Roman" w:hAnsiTheme="majorHAnsi" w:cs="Arial"/>
          <w:color w:val="222222"/>
          <w:sz w:val="24"/>
          <w:szCs w:val="24"/>
        </w:rPr>
        <w:t>Faculty Led Programs</w:t>
      </w:r>
    </w:p>
    <w:p w14:paraId="7E3E3269" w14:textId="77777777" w:rsidR="00C17EE1" w:rsidRPr="00901978" w:rsidRDefault="00C17EE1" w:rsidP="00C17EE1">
      <w:pPr>
        <w:pStyle w:val="ListParagraph"/>
        <w:rPr>
          <w:rFonts w:asciiTheme="majorHAnsi" w:hAnsiTheme="majorHAnsi"/>
          <w:sz w:val="24"/>
          <w:szCs w:val="24"/>
        </w:rPr>
      </w:pPr>
    </w:p>
    <w:p w14:paraId="5B6E08A5" w14:textId="0926E6AA" w:rsidR="00901978" w:rsidRDefault="00901978" w:rsidP="00901978">
      <w:pPr>
        <w:pStyle w:val="ListParagraph"/>
        <w:numPr>
          <w:ilvl w:val="0"/>
          <w:numId w:val="23"/>
        </w:numPr>
        <w:rPr>
          <w:rFonts w:asciiTheme="majorHAnsi" w:eastAsia="Times New Roman" w:hAnsiTheme="majorHAnsi" w:cs="Arial"/>
          <w:color w:val="222222"/>
          <w:sz w:val="24"/>
          <w:szCs w:val="24"/>
        </w:rPr>
      </w:pPr>
      <w:r w:rsidRPr="00901978">
        <w:rPr>
          <w:rFonts w:asciiTheme="majorHAnsi" w:eastAsia="Times New Roman" w:hAnsiTheme="majorHAnsi" w:cs="Arial"/>
          <w:color w:val="222222"/>
          <w:sz w:val="24"/>
          <w:szCs w:val="24"/>
        </w:rPr>
        <w:t>Revisions for Review </w:t>
      </w:r>
      <w:r>
        <w:rPr>
          <w:rFonts w:asciiTheme="majorHAnsi" w:eastAsia="Times New Roman" w:hAnsiTheme="majorHAnsi" w:cs="Arial"/>
          <w:color w:val="222222"/>
          <w:sz w:val="24"/>
          <w:szCs w:val="24"/>
        </w:rPr>
        <w:t>–</w:t>
      </w:r>
      <w:r w:rsidRPr="00901978">
        <w:rPr>
          <w:rFonts w:asciiTheme="majorHAnsi" w:eastAsia="Times New Roman" w:hAnsiTheme="majorHAnsi" w:cs="Arial"/>
          <w:color w:val="222222"/>
          <w:sz w:val="24"/>
          <w:szCs w:val="24"/>
        </w:rPr>
        <w:t xml:space="preserve"> </w:t>
      </w:r>
      <w:r>
        <w:rPr>
          <w:rFonts w:asciiTheme="majorHAnsi" w:eastAsia="Times New Roman" w:hAnsiTheme="majorHAnsi" w:cs="Arial"/>
          <w:color w:val="222222"/>
          <w:sz w:val="24"/>
          <w:szCs w:val="24"/>
        </w:rPr>
        <w:t>the following documents were</w:t>
      </w:r>
      <w:r w:rsidRPr="00901978">
        <w:rPr>
          <w:rFonts w:asciiTheme="majorHAnsi" w:eastAsia="Times New Roman" w:hAnsiTheme="majorHAnsi" w:cs="Arial"/>
          <w:color w:val="222222"/>
          <w:sz w:val="24"/>
          <w:szCs w:val="24"/>
        </w:rPr>
        <w:t xml:space="preserve"> reviewed for approval by the GEC</w:t>
      </w:r>
      <w:r>
        <w:rPr>
          <w:rFonts w:asciiTheme="majorHAnsi" w:eastAsia="Times New Roman" w:hAnsiTheme="majorHAnsi" w:cs="Arial"/>
          <w:color w:val="222222"/>
          <w:sz w:val="24"/>
          <w:szCs w:val="24"/>
        </w:rPr>
        <w:t>:</w:t>
      </w:r>
    </w:p>
    <w:p w14:paraId="363422C6" w14:textId="77777777" w:rsidR="00901978" w:rsidRPr="00901978" w:rsidRDefault="00901978" w:rsidP="00901978">
      <w:pPr>
        <w:pStyle w:val="ListParagraph"/>
        <w:ind w:left="1080"/>
        <w:rPr>
          <w:rFonts w:asciiTheme="majorHAnsi" w:hAnsiTheme="majorHAnsi"/>
          <w:sz w:val="24"/>
          <w:szCs w:val="24"/>
        </w:rPr>
      </w:pPr>
    </w:p>
    <w:p w14:paraId="0E7D680D" w14:textId="3301A28E" w:rsidR="00105E79" w:rsidRDefault="00901978" w:rsidP="00901978">
      <w:pPr>
        <w:pStyle w:val="ListParagraph"/>
        <w:ind w:left="1440"/>
        <w:rPr>
          <w:rFonts w:asciiTheme="majorHAnsi" w:eastAsia="Times New Roman" w:hAnsiTheme="majorHAnsi" w:cs="Arial"/>
          <w:color w:val="222222"/>
          <w:sz w:val="24"/>
          <w:szCs w:val="24"/>
        </w:rPr>
      </w:pPr>
      <w:r w:rsidRPr="00901978">
        <w:rPr>
          <w:rFonts w:asciiTheme="majorHAnsi" w:eastAsia="Times New Roman" w:hAnsiTheme="majorHAnsi" w:cs="Arial"/>
          <w:color w:val="222222"/>
          <w:sz w:val="24"/>
          <w:szCs w:val="24"/>
        </w:rPr>
        <w:t>1)  RFP for New Faculty Led Programs for 2020 </w:t>
      </w:r>
      <w:r>
        <w:rPr>
          <w:rFonts w:asciiTheme="majorHAnsi" w:eastAsia="Times New Roman" w:hAnsiTheme="majorHAnsi" w:cs="Arial"/>
          <w:color w:val="222222"/>
          <w:sz w:val="24"/>
          <w:szCs w:val="24"/>
        </w:rPr>
        <w:t>– all indicated revisions in the document were approved by the committee with the following exceptions:</w:t>
      </w:r>
    </w:p>
    <w:p w14:paraId="08B58227" w14:textId="245D763F" w:rsidR="00901978" w:rsidRDefault="00901978" w:rsidP="00901978">
      <w:pPr>
        <w:pStyle w:val="ListParagraph"/>
        <w:spacing w:before="0" w:after="0"/>
        <w:ind w:left="1440"/>
        <w:rPr>
          <w:rFonts w:asciiTheme="majorHAnsi" w:eastAsia="Times New Roman" w:hAnsiTheme="majorHAnsi" w:cs="Arial"/>
          <w:color w:val="000000" w:themeColor="text1"/>
          <w:sz w:val="24"/>
          <w:szCs w:val="24"/>
        </w:rPr>
      </w:pPr>
      <w:r>
        <w:rPr>
          <w:rFonts w:asciiTheme="majorHAnsi" w:eastAsia="Times New Roman" w:hAnsiTheme="majorHAnsi" w:cs="Arial"/>
          <w:color w:val="222222"/>
          <w:sz w:val="24"/>
          <w:szCs w:val="24"/>
        </w:rPr>
        <w:t>-</w:t>
      </w:r>
      <w:r w:rsidRPr="00901978">
        <w:rPr>
          <w:b/>
          <w:color w:val="FF0000"/>
        </w:rPr>
        <w:t xml:space="preserve"> </w:t>
      </w:r>
      <w:r w:rsidRPr="00901978">
        <w:rPr>
          <w:rFonts w:asciiTheme="majorHAnsi" w:hAnsiTheme="majorHAnsi"/>
          <w:bCs/>
          <w:color w:val="000000" w:themeColor="text1"/>
          <w:sz w:val="24"/>
          <w:szCs w:val="24"/>
          <w:u w:val="single"/>
        </w:rPr>
        <w:t>Faculty Leaders</w:t>
      </w:r>
      <w:r w:rsidRPr="00901978">
        <w:rPr>
          <w:rFonts w:asciiTheme="majorHAnsi" w:hAnsiTheme="majorHAnsi"/>
          <w:b/>
          <w:color w:val="000000" w:themeColor="text1"/>
          <w:sz w:val="24"/>
          <w:szCs w:val="24"/>
        </w:rPr>
        <w:t xml:space="preserve"> </w:t>
      </w:r>
      <w:r w:rsidR="00A61EB8">
        <w:rPr>
          <w:rFonts w:asciiTheme="majorHAnsi" w:hAnsiTheme="majorHAnsi"/>
          <w:bCs/>
          <w:color w:val="000000" w:themeColor="text1"/>
          <w:sz w:val="24"/>
          <w:szCs w:val="24"/>
        </w:rPr>
        <w:t>(</w:t>
      </w:r>
      <w:r w:rsidRPr="00901978">
        <w:rPr>
          <w:rFonts w:asciiTheme="majorHAnsi" w:eastAsia="Times New Roman" w:hAnsiTheme="majorHAnsi" w:cs="Arial"/>
          <w:color w:val="000000" w:themeColor="text1"/>
          <w:sz w:val="24"/>
          <w:szCs w:val="24"/>
        </w:rPr>
        <w:t xml:space="preserve">#4 - number of faculty leaders on page 3) – committee decided that a minimum of 2 group leaders </w:t>
      </w:r>
      <w:r>
        <w:rPr>
          <w:rFonts w:asciiTheme="majorHAnsi" w:eastAsia="Times New Roman" w:hAnsiTheme="majorHAnsi" w:cs="Arial"/>
          <w:color w:val="000000" w:themeColor="text1"/>
          <w:sz w:val="24"/>
          <w:szCs w:val="24"/>
        </w:rPr>
        <w:t>are</w:t>
      </w:r>
      <w:r w:rsidRPr="00901978">
        <w:rPr>
          <w:rFonts w:asciiTheme="majorHAnsi" w:eastAsia="Times New Roman" w:hAnsiTheme="majorHAnsi" w:cs="Arial"/>
          <w:color w:val="000000" w:themeColor="text1"/>
          <w:sz w:val="24"/>
          <w:szCs w:val="24"/>
        </w:rPr>
        <w:t xml:space="preserve"> </w:t>
      </w:r>
      <w:r>
        <w:rPr>
          <w:rFonts w:asciiTheme="majorHAnsi" w:eastAsia="Times New Roman" w:hAnsiTheme="majorHAnsi" w:cs="Arial"/>
          <w:color w:val="000000" w:themeColor="text1"/>
          <w:sz w:val="24"/>
          <w:szCs w:val="24"/>
        </w:rPr>
        <w:t>required for a course</w:t>
      </w:r>
    </w:p>
    <w:p w14:paraId="72C3AC03" w14:textId="600A19E2" w:rsidR="00901978" w:rsidRDefault="00901978" w:rsidP="00901978">
      <w:pPr>
        <w:pStyle w:val="ListParagraph"/>
        <w:spacing w:before="0" w:after="0"/>
        <w:ind w:left="1440"/>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 xml:space="preserve">- </w:t>
      </w:r>
      <w:r w:rsidRPr="00901978">
        <w:rPr>
          <w:rFonts w:asciiTheme="majorHAnsi" w:eastAsia="Times New Roman" w:hAnsiTheme="majorHAnsi" w:cs="Arial"/>
          <w:color w:val="000000" w:themeColor="text1"/>
          <w:sz w:val="24"/>
          <w:szCs w:val="24"/>
          <w:u w:val="single"/>
        </w:rPr>
        <w:t>Evaluation Rubric for Faculty-Led Study Abroad Applications</w:t>
      </w:r>
      <w:r>
        <w:rPr>
          <w:rFonts w:asciiTheme="majorHAnsi" w:eastAsia="Times New Roman" w:hAnsiTheme="majorHAnsi" w:cs="Arial"/>
          <w:color w:val="000000" w:themeColor="text1"/>
          <w:sz w:val="24"/>
          <w:szCs w:val="24"/>
        </w:rPr>
        <w:t xml:space="preserve"> (end of the document)– discussed how it should be used in the decision process, committee agreed that the Final Score (max 18 pts) at the bottom of the document should be removed</w:t>
      </w:r>
    </w:p>
    <w:p w14:paraId="1141A461" w14:textId="77777777" w:rsidR="00901978" w:rsidRDefault="00901978" w:rsidP="00901978">
      <w:pPr>
        <w:pStyle w:val="ListParagraph"/>
        <w:spacing w:before="0" w:after="0"/>
        <w:ind w:left="1440"/>
        <w:rPr>
          <w:rFonts w:asciiTheme="majorHAnsi" w:eastAsia="Times New Roman" w:hAnsiTheme="majorHAnsi" w:cs="Arial"/>
          <w:color w:val="000000" w:themeColor="text1"/>
          <w:sz w:val="24"/>
          <w:szCs w:val="24"/>
        </w:rPr>
      </w:pPr>
    </w:p>
    <w:p w14:paraId="1E4BDFB4" w14:textId="35834C22" w:rsidR="00901978" w:rsidRPr="00A61EB8" w:rsidRDefault="00A61EB8" w:rsidP="00A61EB8">
      <w:pPr>
        <w:pStyle w:val="ListParagraph"/>
        <w:numPr>
          <w:ilvl w:val="0"/>
          <w:numId w:val="24"/>
        </w:numPr>
        <w:spacing w:before="0" w:after="0"/>
        <w:rPr>
          <w:rFonts w:asciiTheme="majorHAnsi" w:eastAsia="Times New Roman" w:hAnsiTheme="majorHAnsi" w:cs="Arial"/>
          <w:color w:val="000000" w:themeColor="text1"/>
          <w:sz w:val="24"/>
          <w:szCs w:val="24"/>
        </w:rPr>
      </w:pPr>
      <w:r w:rsidRPr="00A61EB8">
        <w:rPr>
          <w:rFonts w:asciiTheme="majorHAnsi" w:eastAsia="Times New Roman" w:hAnsiTheme="majorHAnsi" w:cs="Arial"/>
          <w:color w:val="222222"/>
          <w:sz w:val="24"/>
          <w:szCs w:val="24"/>
        </w:rPr>
        <w:t>Application for New Faculty Led Programs for 2020</w:t>
      </w:r>
      <w:r>
        <w:rPr>
          <w:rFonts w:asciiTheme="majorHAnsi" w:eastAsia="Times New Roman" w:hAnsiTheme="majorHAnsi" w:cs="Arial"/>
          <w:color w:val="222222"/>
          <w:sz w:val="24"/>
          <w:szCs w:val="24"/>
        </w:rPr>
        <w:t xml:space="preserve"> – all indicated revisions in the document were approved by the committee with the following exception:</w:t>
      </w:r>
    </w:p>
    <w:p w14:paraId="726F5E58" w14:textId="308E2774" w:rsidR="00A61EB8" w:rsidRDefault="00A61EB8" w:rsidP="00A61EB8">
      <w:pPr>
        <w:spacing w:before="0" w:after="0"/>
        <w:ind w:left="1440"/>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-the committee agreed that under the signatures, “faculty leader 2” should be changed to “faculty leader 2 or chaperone”</w:t>
      </w:r>
    </w:p>
    <w:p w14:paraId="588C5B71" w14:textId="77777777" w:rsidR="00A61EB8" w:rsidRDefault="00A61EB8" w:rsidP="00A61EB8">
      <w:pPr>
        <w:spacing w:before="0" w:after="0"/>
        <w:ind w:left="1440"/>
        <w:rPr>
          <w:rFonts w:asciiTheme="majorHAnsi" w:eastAsia="Times New Roman" w:hAnsiTheme="majorHAnsi" w:cs="Arial"/>
          <w:color w:val="000000" w:themeColor="text1"/>
          <w:sz w:val="24"/>
          <w:szCs w:val="24"/>
        </w:rPr>
      </w:pPr>
    </w:p>
    <w:p w14:paraId="7C8EEF74" w14:textId="12852EC1" w:rsidR="00A61EB8" w:rsidRPr="00A61EB8" w:rsidRDefault="00A61EB8" w:rsidP="00A61EB8">
      <w:pPr>
        <w:pStyle w:val="ListParagraph"/>
        <w:numPr>
          <w:ilvl w:val="0"/>
          <w:numId w:val="24"/>
        </w:numPr>
        <w:spacing w:before="0" w:after="0"/>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 xml:space="preserve"> Request to Schedule Short-Term Faculty-Led Study Abroad Program - </w:t>
      </w:r>
      <w:r>
        <w:rPr>
          <w:rFonts w:asciiTheme="majorHAnsi" w:eastAsia="Times New Roman" w:hAnsiTheme="majorHAnsi" w:cs="Arial"/>
          <w:color w:val="222222"/>
          <w:sz w:val="24"/>
          <w:szCs w:val="24"/>
        </w:rPr>
        <w:t>all indicated revisions in the document were approved by the committee with the following exceptions:</w:t>
      </w:r>
    </w:p>
    <w:p w14:paraId="1FB36503" w14:textId="19D8B502" w:rsidR="00A61EB8" w:rsidRPr="00A61EB8" w:rsidRDefault="00A61EB8" w:rsidP="00A61EB8">
      <w:pPr>
        <w:pStyle w:val="ListParagraph"/>
        <w:spacing w:before="0" w:after="0"/>
        <w:ind w:left="1800"/>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w:t>
      </w:r>
      <w:r w:rsidRPr="00A61EB8">
        <w:rPr>
          <w:rFonts w:asciiTheme="majorHAnsi" w:eastAsia="Times New Roman" w:hAnsiTheme="majorHAnsi" w:cs="Arial"/>
          <w:color w:val="000000" w:themeColor="text1"/>
          <w:sz w:val="24"/>
          <w:szCs w:val="24"/>
        </w:rPr>
        <w:t>the committee agreed that under the signatures, “faculty leader 2” should be changed to “faculty leader 2 or chaperone”</w:t>
      </w:r>
      <w:r>
        <w:rPr>
          <w:rFonts w:asciiTheme="majorHAnsi" w:eastAsia="Times New Roman" w:hAnsiTheme="majorHAnsi" w:cs="Arial"/>
          <w:color w:val="000000" w:themeColor="text1"/>
          <w:sz w:val="24"/>
          <w:szCs w:val="24"/>
        </w:rPr>
        <w:t xml:space="preserve"> to match the document above</w:t>
      </w:r>
    </w:p>
    <w:p w14:paraId="1B9CD0C6" w14:textId="7D04AE94" w:rsidR="00A61EB8" w:rsidRPr="00A61EB8" w:rsidRDefault="00A61EB8" w:rsidP="00C17EE1">
      <w:pPr>
        <w:spacing w:before="0" w:after="0"/>
        <w:ind w:left="1800"/>
        <w:rPr>
          <w:rFonts w:asciiTheme="majorHAnsi" w:eastAsia="Times New Roman" w:hAnsiTheme="majorHAnsi" w:cs="Arial"/>
          <w:color w:val="000000" w:themeColor="text1"/>
          <w:sz w:val="24"/>
          <w:szCs w:val="24"/>
        </w:rPr>
      </w:pPr>
      <w:r w:rsidRPr="00EB4D2C">
        <w:rPr>
          <w:rFonts w:asciiTheme="majorHAnsi" w:eastAsia="Times New Roman" w:hAnsiTheme="majorHAnsi" w:cs="Arial"/>
          <w:color w:val="000000" w:themeColor="text1"/>
          <w:sz w:val="24"/>
          <w:szCs w:val="24"/>
        </w:rPr>
        <w:t>-also under the signatures</w:t>
      </w:r>
      <w:r w:rsidR="00C17EE1" w:rsidRPr="00EB4D2C">
        <w:rPr>
          <w:rFonts w:asciiTheme="majorHAnsi" w:eastAsia="Times New Roman" w:hAnsiTheme="majorHAnsi" w:cs="Arial"/>
          <w:color w:val="000000" w:themeColor="text1"/>
          <w:sz w:val="24"/>
          <w:szCs w:val="24"/>
        </w:rPr>
        <w:t xml:space="preserve">, </w:t>
      </w:r>
      <w:r w:rsidR="000C2855" w:rsidRPr="00EB4D2C">
        <w:rPr>
          <w:rFonts w:asciiTheme="majorHAnsi" w:eastAsia="Times New Roman" w:hAnsiTheme="majorHAnsi" w:cs="Arial"/>
          <w:color w:val="000000" w:themeColor="text1"/>
          <w:sz w:val="24"/>
          <w:szCs w:val="24"/>
        </w:rPr>
        <w:t xml:space="preserve">it appears that </w:t>
      </w:r>
      <w:r w:rsidR="00C17EE1" w:rsidRPr="00EB4D2C">
        <w:rPr>
          <w:rFonts w:asciiTheme="majorHAnsi" w:eastAsia="Times New Roman" w:hAnsiTheme="majorHAnsi" w:cs="Arial"/>
          <w:color w:val="000000" w:themeColor="text1"/>
          <w:sz w:val="24"/>
          <w:szCs w:val="24"/>
        </w:rPr>
        <w:t xml:space="preserve">the material in the </w:t>
      </w:r>
      <w:proofErr w:type="gramStart"/>
      <w:r w:rsidR="00C17EE1" w:rsidRPr="00EB4D2C">
        <w:rPr>
          <w:rFonts w:asciiTheme="majorHAnsi" w:eastAsia="Times New Roman" w:hAnsiTheme="majorHAnsi" w:cs="Arial"/>
          <w:color w:val="000000" w:themeColor="text1"/>
          <w:sz w:val="24"/>
          <w:szCs w:val="24"/>
        </w:rPr>
        <w:t>( )</w:t>
      </w:r>
      <w:proofErr w:type="gramEnd"/>
      <w:r w:rsidR="00C17EE1" w:rsidRPr="00EB4D2C">
        <w:rPr>
          <w:rFonts w:asciiTheme="majorHAnsi" w:eastAsia="Times New Roman" w:hAnsiTheme="majorHAnsi" w:cs="Arial"/>
          <w:color w:val="000000" w:themeColor="text1"/>
          <w:sz w:val="24"/>
          <w:szCs w:val="24"/>
        </w:rPr>
        <w:t>’s  should be deleted next to Department Chair and Dean, in order to match document 2) above</w:t>
      </w:r>
      <w:r w:rsidR="000C2855" w:rsidRPr="00EB4D2C">
        <w:rPr>
          <w:rFonts w:asciiTheme="majorHAnsi" w:eastAsia="Times New Roman" w:hAnsiTheme="majorHAnsi" w:cs="Arial"/>
          <w:color w:val="000000" w:themeColor="text1"/>
          <w:sz w:val="24"/>
          <w:szCs w:val="24"/>
        </w:rPr>
        <w:t xml:space="preserve"> – we need to check for rationale behind these signatures and revisit this at our next meeting</w:t>
      </w:r>
      <w:bookmarkStart w:id="0" w:name="_GoBack"/>
      <w:bookmarkEnd w:id="0"/>
    </w:p>
    <w:p w14:paraId="1CD503DB" w14:textId="51BFED85" w:rsidR="00901978" w:rsidRDefault="00C17EE1" w:rsidP="00C17EE1">
      <w:pPr>
        <w:pStyle w:val="ListParagraph"/>
        <w:ind w:left="360"/>
        <w:rPr>
          <w:rFonts w:asciiTheme="majorHAnsi" w:eastAsia="Times New Roman" w:hAnsiTheme="majorHAnsi" w:cs="Arial"/>
          <w:color w:val="222222"/>
          <w:sz w:val="24"/>
          <w:szCs w:val="24"/>
        </w:rPr>
      </w:pPr>
      <w:r>
        <w:rPr>
          <w:rFonts w:asciiTheme="majorHAnsi" w:hAnsiTheme="majorHAnsi"/>
          <w:sz w:val="24"/>
          <w:szCs w:val="24"/>
        </w:rPr>
        <w:t xml:space="preserve">3.   </w:t>
      </w:r>
      <w:r w:rsidRPr="00C17EE1">
        <w:rPr>
          <w:rFonts w:asciiTheme="majorHAnsi" w:eastAsia="Times New Roman" w:hAnsiTheme="majorHAnsi" w:cs="Arial"/>
          <w:color w:val="222222"/>
          <w:sz w:val="24"/>
          <w:szCs w:val="24"/>
        </w:rPr>
        <w:t>Draft Global Engagement Vision Statement</w:t>
      </w:r>
      <w:r>
        <w:rPr>
          <w:rFonts w:asciiTheme="majorHAnsi" w:eastAsia="Times New Roman" w:hAnsiTheme="majorHAnsi" w:cs="Arial"/>
          <w:color w:val="222222"/>
          <w:sz w:val="24"/>
          <w:szCs w:val="24"/>
        </w:rPr>
        <w:t xml:space="preserve"> Discussion – postponed until our next meeting</w:t>
      </w:r>
    </w:p>
    <w:p w14:paraId="0A9713AB" w14:textId="77777777" w:rsidR="00C17EE1" w:rsidRDefault="00C17EE1" w:rsidP="00C17EE1">
      <w:pPr>
        <w:pStyle w:val="ListParagraph"/>
        <w:ind w:left="360"/>
        <w:rPr>
          <w:rFonts w:asciiTheme="majorHAnsi" w:eastAsia="Times New Roman" w:hAnsiTheme="majorHAnsi" w:cs="Arial"/>
          <w:color w:val="222222"/>
          <w:sz w:val="24"/>
          <w:szCs w:val="24"/>
        </w:rPr>
      </w:pPr>
    </w:p>
    <w:p w14:paraId="29EBAFB1" w14:textId="427BCAF0" w:rsidR="00C17EE1" w:rsidRDefault="00C17EE1" w:rsidP="00C17EE1">
      <w:pPr>
        <w:pStyle w:val="ListParagraph"/>
        <w:numPr>
          <w:ilvl w:val="0"/>
          <w:numId w:val="27"/>
        </w:num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 </w:t>
      </w:r>
      <w:r w:rsidRPr="00C17EE1">
        <w:rPr>
          <w:rFonts w:asciiTheme="majorHAnsi" w:eastAsia="Times New Roman" w:hAnsiTheme="majorHAnsi" w:cs="Arial"/>
          <w:color w:val="222222"/>
          <w:sz w:val="24"/>
          <w:szCs w:val="24"/>
        </w:rPr>
        <w:t>Global Engagement Review Working Group Charges</w:t>
      </w:r>
    </w:p>
    <w:p w14:paraId="2225356D" w14:textId="19BC04E0" w:rsidR="00C17EE1" w:rsidRDefault="00C17EE1" w:rsidP="00C17EE1">
      <w:pPr>
        <w:pStyle w:val="ListParagraph"/>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The group was informed that 2 working groups have been recently formed; their work will be done by June 1, 2019:</w:t>
      </w:r>
    </w:p>
    <w:p w14:paraId="087F6115" w14:textId="60E7FE0D" w:rsidR="00C17EE1" w:rsidRDefault="00C17EE1" w:rsidP="00C17EE1">
      <w:pPr>
        <w:pStyle w:val="ListParagraph"/>
        <w:numPr>
          <w:ilvl w:val="1"/>
          <w:numId w:val="28"/>
        </w:num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Global Learning Outcomes </w:t>
      </w:r>
    </w:p>
    <w:p w14:paraId="719AF64E" w14:textId="3F0A3255" w:rsidR="00C17EE1" w:rsidRPr="00C17EE1" w:rsidRDefault="00C17EE1" w:rsidP="00C17EE1">
      <w:pPr>
        <w:pStyle w:val="ListParagraph"/>
        <w:numPr>
          <w:ilvl w:val="1"/>
          <w:numId w:val="28"/>
        </w:num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Barriers for Education Abroad</w:t>
      </w:r>
    </w:p>
    <w:p w14:paraId="0A65CD88" w14:textId="77777777" w:rsidR="00C17EE1" w:rsidRPr="00901978" w:rsidRDefault="00C17EE1" w:rsidP="00C17EE1">
      <w:pPr>
        <w:pStyle w:val="ListParagraph"/>
        <w:rPr>
          <w:rFonts w:asciiTheme="majorHAnsi" w:hAnsiTheme="majorHAnsi"/>
          <w:sz w:val="24"/>
          <w:szCs w:val="24"/>
        </w:rPr>
      </w:pPr>
    </w:p>
    <w:p w14:paraId="56A1CB8C" w14:textId="77777777" w:rsidR="00901978" w:rsidRPr="00901978" w:rsidRDefault="00901978" w:rsidP="00901978">
      <w:pPr>
        <w:spacing w:before="0" w:after="0"/>
        <w:rPr>
          <w:rFonts w:ascii="Times New Roman" w:eastAsia="Times New Roman" w:hAnsi="Times New Roman" w:cs="Times New Roman"/>
          <w:sz w:val="24"/>
          <w:szCs w:val="24"/>
          <w:lang w:eastAsia="zh-CN"/>
        </w:rPr>
      </w:pPr>
    </w:p>
    <w:p w14:paraId="54651019" w14:textId="77777777" w:rsidR="00F84DAB" w:rsidRPr="002C447C" w:rsidRDefault="00F84DAB" w:rsidP="00F84DAB">
      <w:pPr>
        <w:pStyle w:val="ListParagraph"/>
        <w:rPr>
          <w:rFonts w:asciiTheme="majorHAnsi" w:hAnsiTheme="majorHAnsi"/>
          <w:sz w:val="24"/>
          <w:szCs w:val="24"/>
        </w:rPr>
      </w:pPr>
    </w:p>
    <w:p w14:paraId="36B51741" w14:textId="77777777" w:rsidR="00C82D90" w:rsidRPr="002C447C" w:rsidRDefault="00C82D90" w:rsidP="00C82D90">
      <w:pPr>
        <w:pStyle w:val="ListParagraph"/>
        <w:spacing w:before="0" w:after="0"/>
        <w:ind w:left="1080"/>
        <w:rPr>
          <w:rFonts w:ascii="Times New Roman" w:eastAsia="Times New Roman" w:hAnsi="Times New Roman" w:cs="Times New Roman"/>
          <w:sz w:val="24"/>
          <w:szCs w:val="24"/>
          <w:lang w:eastAsia="zh-CN"/>
        </w:rPr>
      </w:pPr>
    </w:p>
    <w:p w14:paraId="6BB5AEC1" w14:textId="77F0CE70" w:rsidR="0095251D" w:rsidRPr="002C447C" w:rsidRDefault="00E741B4" w:rsidP="00794DF0">
      <w:pPr>
        <w:rPr>
          <w:rFonts w:asciiTheme="majorHAnsi" w:hAnsiTheme="majorHAnsi"/>
          <w:sz w:val="24"/>
          <w:szCs w:val="24"/>
        </w:rPr>
      </w:pPr>
      <w:r w:rsidRPr="002C447C">
        <w:rPr>
          <w:rFonts w:asciiTheme="majorHAnsi" w:hAnsiTheme="majorHAnsi"/>
          <w:sz w:val="24"/>
          <w:szCs w:val="24"/>
        </w:rPr>
        <w:t>Meeting was a</w:t>
      </w:r>
      <w:r w:rsidR="001208C1" w:rsidRPr="002C447C">
        <w:rPr>
          <w:rFonts w:asciiTheme="majorHAnsi" w:hAnsiTheme="majorHAnsi"/>
          <w:sz w:val="24"/>
          <w:szCs w:val="24"/>
        </w:rPr>
        <w:t xml:space="preserve">djourned at </w:t>
      </w:r>
      <w:r w:rsidR="002C447C" w:rsidRPr="002C447C">
        <w:rPr>
          <w:rFonts w:asciiTheme="majorHAnsi" w:hAnsiTheme="majorHAnsi"/>
          <w:sz w:val="24"/>
          <w:szCs w:val="24"/>
        </w:rPr>
        <w:t>2</w:t>
      </w:r>
      <w:r w:rsidR="001208C1" w:rsidRPr="002C447C">
        <w:rPr>
          <w:rFonts w:asciiTheme="majorHAnsi" w:hAnsiTheme="majorHAnsi"/>
          <w:sz w:val="24"/>
          <w:szCs w:val="24"/>
        </w:rPr>
        <w:t>:</w:t>
      </w:r>
      <w:r w:rsidR="002C447C" w:rsidRPr="002C447C">
        <w:rPr>
          <w:rFonts w:asciiTheme="majorHAnsi" w:hAnsiTheme="majorHAnsi"/>
          <w:sz w:val="24"/>
          <w:szCs w:val="24"/>
        </w:rPr>
        <w:t>5</w:t>
      </w:r>
      <w:r w:rsidR="001208C1" w:rsidRPr="002C447C">
        <w:rPr>
          <w:rFonts w:asciiTheme="majorHAnsi" w:hAnsiTheme="majorHAnsi"/>
          <w:sz w:val="24"/>
          <w:szCs w:val="24"/>
        </w:rPr>
        <w:t>0</w:t>
      </w:r>
      <w:r w:rsidR="002C447C" w:rsidRPr="002C447C">
        <w:rPr>
          <w:rFonts w:asciiTheme="majorHAnsi" w:hAnsiTheme="majorHAnsi"/>
          <w:sz w:val="24"/>
          <w:szCs w:val="24"/>
        </w:rPr>
        <w:t xml:space="preserve"> pm</w:t>
      </w:r>
      <w:r w:rsidRPr="002C447C">
        <w:rPr>
          <w:rFonts w:asciiTheme="majorHAnsi" w:hAnsiTheme="majorHAnsi"/>
          <w:sz w:val="24"/>
          <w:szCs w:val="24"/>
        </w:rPr>
        <w:t>.</w:t>
      </w:r>
    </w:p>
    <w:p w14:paraId="4A72EAC8" w14:textId="77777777" w:rsidR="0095251D" w:rsidRDefault="002C447C">
      <w:pPr>
        <w:rPr>
          <w:rFonts w:asciiTheme="majorHAnsi" w:hAnsiTheme="majorHAnsi"/>
          <w:sz w:val="24"/>
          <w:szCs w:val="24"/>
        </w:rPr>
      </w:pPr>
      <w:r w:rsidRPr="002C447C">
        <w:rPr>
          <w:rFonts w:asciiTheme="majorHAnsi" w:hAnsiTheme="majorHAnsi"/>
          <w:sz w:val="24"/>
          <w:szCs w:val="24"/>
        </w:rPr>
        <w:t>Respectfully Su</w:t>
      </w:r>
      <w:r w:rsidR="0095251D">
        <w:rPr>
          <w:rFonts w:asciiTheme="majorHAnsi" w:hAnsiTheme="majorHAnsi"/>
          <w:sz w:val="24"/>
          <w:szCs w:val="24"/>
        </w:rPr>
        <w:t>bmitted,</w:t>
      </w:r>
    </w:p>
    <w:p w14:paraId="39007957" w14:textId="1E16BCC1" w:rsidR="0095251D" w:rsidRDefault="0095251D">
      <w:pPr>
        <w:rPr>
          <w:rFonts w:asciiTheme="majorHAnsi" w:hAnsiTheme="majorHAnsi"/>
          <w:sz w:val="24"/>
          <w:szCs w:val="24"/>
        </w:rPr>
      </w:pPr>
      <w:r>
        <w:rPr>
          <w:noProof/>
          <w:sz w:val="24"/>
        </w:rPr>
        <w:drawing>
          <wp:inline distT="0" distB="0" distL="0" distR="0" wp14:anchorId="69540BA8" wp14:editId="1CCC7BCA">
            <wp:extent cx="1936376" cy="520279"/>
            <wp:effectExtent l="0" t="0" r="0" b="635"/>
            <wp:docPr id="1" name="Picture 1" descr="C:\Users\bradley\Desktop\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ley\Desktop\signat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9821" cy="534639"/>
                    </a:xfrm>
                    <a:prstGeom prst="rect">
                      <a:avLst/>
                    </a:prstGeom>
                    <a:noFill/>
                    <a:ln>
                      <a:noFill/>
                    </a:ln>
                  </pic:spPr>
                </pic:pic>
              </a:graphicData>
            </a:graphic>
          </wp:inline>
        </w:drawing>
      </w:r>
    </w:p>
    <w:p w14:paraId="5AE1A457" w14:textId="566A7860" w:rsidR="00D07358" w:rsidRPr="00794DF0" w:rsidRDefault="00794DF0" w:rsidP="00794DF0">
      <w:pPr>
        <w:rPr>
          <w:rFonts w:asciiTheme="majorHAnsi" w:hAnsiTheme="majorHAnsi"/>
          <w:sz w:val="24"/>
          <w:szCs w:val="24"/>
        </w:rPr>
      </w:pPr>
      <w:r>
        <w:rPr>
          <w:rFonts w:asciiTheme="majorHAnsi" w:hAnsiTheme="majorHAnsi"/>
          <w:sz w:val="24"/>
          <w:szCs w:val="24"/>
        </w:rPr>
        <w:t>Lynn M. Bradley</w:t>
      </w:r>
      <w:r w:rsidR="00E35679" w:rsidRPr="00FE65A8">
        <w:rPr>
          <w:rFonts w:asciiTheme="majorHAnsi" w:hAnsiTheme="majorHAnsi"/>
        </w:rPr>
        <w:t xml:space="preserve"> </w:t>
      </w:r>
    </w:p>
    <w:sectPr w:rsidR="00D07358" w:rsidRPr="00794DF0" w:rsidSect="00D0735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DD7B8" w14:textId="77777777" w:rsidR="00F07B60" w:rsidRDefault="00F07B60" w:rsidP="00D7223D">
      <w:pPr>
        <w:spacing w:before="0" w:after="0"/>
      </w:pPr>
      <w:r>
        <w:separator/>
      </w:r>
    </w:p>
  </w:endnote>
  <w:endnote w:type="continuationSeparator" w:id="0">
    <w:p w14:paraId="778BD713" w14:textId="77777777" w:rsidR="00F07B60" w:rsidRDefault="00F07B60" w:rsidP="00D722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A093" w14:textId="77777777" w:rsidR="00F07B60" w:rsidRDefault="00F07B60" w:rsidP="00D7223D">
      <w:pPr>
        <w:spacing w:before="0" w:after="0"/>
      </w:pPr>
      <w:r>
        <w:separator/>
      </w:r>
    </w:p>
  </w:footnote>
  <w:footnote w:type="continuationSeparator" w:id="0">
    <w:p w14:paraId="446252FD" w14:textId="77777777" w:rsidR="00F07B60" w:rsidRDefault="00F07B60" w:rsidP="00D722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188B" w14:textId="439CF85D" w:rsidR="00D7223D" w:rsidRDefault="00D7223D" w:rsidP="00794DF0">
    <w:pPr>
      <w:pStyle w:val="Header"/>
    </w:pPr>
    <w:r>
      <w:tab/>
    </w:r>
  </w:p>
  <w:p w14:paraId="6A642527" w14:textId="77777777" w:rsidR="00D7223D" w:rsidRDefault="00D7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399"/>
    <w:multiLevelType w:val="hybridMultilevel"/>
    <w:tmpl w:val="0772E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52D8A"/>
    <w:multiLevelType w:val="hybridMultilevel"/>
    <w:tmpl w:val="65C0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40628"/>
    <w:multiLevelType w:val="hybridMultilevel"/>
    <w:tmpl w:val="3D28A772"/>
    <w:lvl w:ilvl="0" w:tplc="F4D64ABA">
      <w:start w:val="3"/>
      <w:numFmt w:val="bullet"/>
      <w:lvlText w:val="-"/>
      <w:lvlJc w:val="left"/>
      <w:pPr>
        <w:ind w:left="2160" w:hanging="360"/>
      </w:pPr>
      <w:rPr>
        <w:rFonts w:ascii="Cambria" w:eastAsia="Times New Roman" w:hAnsi="Cambria"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635616"/>
    <w:multiLevelType w:val="hybridMultilevel"/>
    <w:tmpl w:val="9B0A4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D25346"/>
    <w:multiLevelType w:val="hybridMultilevel"/>
    <w:tmpl w:val="B3926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9242B"/>
    <w:multiLevelType w:val="hybridMultilevel"/>
    <w:tmpl w:val="FEB29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BD15AB"/>
    <w:multiLevelType w:val="hybridMultilevel"/>
    <w:tmpl w:val="C7769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B26D7"/>
    <w:multiLevelType w:val="hybridMultilevel"/>
    <w:tmpl w:val="04AC816E"/>
    <w:lvl w:ilvl="0" w:tplc="08A63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43249A"/>
    <w:multiLevelType w:val="hybridMultilevel"/>
    <w:tmpl w:val="BE567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BF46E5"/>
    <w:multiLevelType w:val="hybridMultilevel"/>
    <w:tmpl w:val="E3025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3B16EA"/>
    <w:multiLevelType w:val="hybridMultilevel"/>
    <w:tmpl w:val="983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14239"/>
    <w:multiLevelType w:val="hybridMultilevel"/>
    <w:tmpl w:val="3326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257E0"/>
    <w:multiLevelType w:val="hybridMultilevel"/>
    <w:tmpl w:val="B406BA16"/>
    <w:lvl w:ilvl="0" w:tplc="42842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82ED4"/>
    <w:multiLevelType w:val="hybridMultilevel"/>
    <w:tmpl w:val="7D386ED0"/>
    <w:lvl w:ilvl="0" w:tplc="305A7428">
      <w:start w:val="2"/>
      <w:numFmt w:val="bullet"/>
      <w:lvlText w:val="-"/>
      <w:lvlJc w:val="left"/>
      <w:pPr>
        <w:ind w:left="2160" w:hanging="360"/>
      </w:pPr>
      <w:rPr>
        <w:rFonts w:ascii="Cambria" w:eastAsia="Times New Roman" w:hAnsi="Cambria" w:cs="Arial" w:hint="default"/>
        <w:color w:val="2222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B41604"/>
    <w:multiLevelType w:val="hybridMultilevel"/>
    <w:tmpl w:val="56DCA700"/>
    <w:lvl w:ilvl="0" w:tplc="1D4E7D66">
      <w:start w:val="2"/>
      <w:numFmt w:val="decimal"/>
      <w:lvlText w:val="%1)"/>
      <w:lvlJc w:val="left"/>
      <w:pPr>
        <w:ind w:left="1800" w:hanging="360"/>
      </w:pPr>
      <w:rPr>
        <w:rFonts w:hint="default"/>
        <w:color w:val="2222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7D2E8C"/>
    <w:multiLevelType w:val="hybridMultilevel"/>
    <w:tmpl w:val="B6AC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26939"/>
    <w:multiLevelType w:val="hybridMultilevel"/>
    <w:tmpl w:val="04C0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71421"/>
    <w:multiLevelType w:val="hybridMultilevel"/>
    <w:tmpl w:val="B94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01CC0"/>
    <w:multiLevelType w:val="hybridMultilevel"/>
    <w:tmpl w:val="04C0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77405"/>
    <w:multiLevelType w:val="hybridMultilevel"/>
    <w:tmpl w:val="499AF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4A0924"/>
    <w:multiLevelType w:val="hybridMultilevel"/>
    <w:tmpl w:val="D548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D4D53"/>
    <w:multiLevelType w:val="hybridMultilevel"/>
    <w:tmpl w:val="EB44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258B5"/>
    <w:multiLevelType w:val="hybridMultilevel"/>
    <w:tmpl w:val="4C62D910"/>
    <w:lvl w:ilvl="0" w:tplc="F4D64ABA">
      <w:start w:val="3"/>
      <w:numFmt w:val="bullet"/>
      <w:lvlText w:val="-"/>
      <w:lvlJc w:val="left"/>
      <w:pPr>
        <w:ind w:left="2880" w:hanging="360"/>
      </w:pPr>
      <w:rPr>
        <w:rFonts w:ascii="Cambria" w:eastAsia="Times New Roman" w:hAnsi="Cambria" w:cs="Aria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353DC1"/>
    <w:multiLevelType w:val="hybridMultilevel"/>
    <w:tmpl w:val="5894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C529B"/>
    <w:multiLevelType w:val="hybridMultilevel"/>
    <w:tmpl w:val="DAEE5C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D26BC"/>
    <w:multiLevelType w:val="hybridMultilevel"/>
    <w:tmpl w:val="5C68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51216"/>
    <w:multiLevelType w:val="hybridMultilevel"/>
    <w:tmpl w:val="06B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31D84"/>
    <w:multiLevelType w:val="hybridMultilevel"/>
    <w:tmpl w:val="EBAA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3"/>
  </w:num>
  <w:num w:numId="4">
    <w:abstractNumId w:val="0"/>
  </w:num>
  <w:num w:numId="5">
    <w:abstractNumId w:val="26"/>
  </w:num>
  <w:num w:numId="6">
    <w:abstractNumId w:val="3"/>
  </w:num>
  <w:num w:numId="7">
    <w:abstractNumId w:val="1"/>
  </w:num>
  <w:num w:numId="8">
    <w:abstractNumId w:val="8"/>
  </w:num>
  <w:num w:numId="9">
    <w:abstractNumId w:val="10"/>
  </w:num>
  <w:num w:numId="10">
    <w:abstractNumId w:val="6"/>
  </w:num>
  <w:num w:numId="11">
    <w:abstractNumId w:val="17"/>
  </w:num>
  <w:num w:numId="12">
    <w:abstractNumId w:val="21"/>
  </w:num>
  <w:num w:numId="13">
    <w:abstractNumId w:val="25"/>
  </w:num>
  <w:num w:numId="14">
    <w:abstractNumId w:val="20"/>
  </w:num>
  <w:num w:numId="15">
    <w:abstractNumId w:val="11"/>
  </w:num>
  <w:num w:numId="16">
    <w:abstractNumId w:val="18"/>
  </w:num>
  <w:num w:numId="17">
    <w:abstractNumId w:val="12"/>
  </w:num>
  <w:num w:numId="18">
    <w:abstractNumId w:val="9"/>
  </w:num>
  <w:num w:numId="19">
    <w:abstractNumId w:val="5"/>
  </w:num>
  <w:num w:numId="20">
    <w:abstractNumId w:val="19"/>
  </w:num>
  <w:num w:numId="21">
    <w:abstractNumId w:val="16"/>
  </w:num>
  <w:num w:numId="22">
    <w:abstractNumId w:val="27"/>
  </w:num>
  <w:num w:numId="23">
    <w:abstractNumId w:val="7"/>
  </w:num>
  <w:num w:numId="24">
    <w:abstractNumId w:val="14"/>
  </w:num>
  <w:num w:numId="25">
    <w:abstractNumId w:val="13"/>
  </w:num>
  <w:num w:numId="26">
    <w:abstractNumId w:val="2"/>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358"/>
    <w:rsid w:val="00053BB5"/>
    <w:rsid w:val="00073BD7"/>
    <w:rsid w:val="000C2855"/>
    <w:rsid w:val="00102840"/>
    <w:rsid w:val="00105E79"/>
    <w:rsid w:val="001208C1"/>
    <w:rsid w:val="001D37F5"/>
    <w:rsid w:val="002C447C"/>
    <w:rsid w:val="00340FB2"/>
    <w:rsid w:val="00442883"/>
    <w:rsid w:val="00455BE4"/>
    <w:rsid w:val="006C2B63"/>
    <w:rsid w:val="006D007B"/>
    <w:rsid w:val="006F1A39"/>
    <w:rsid w:val="00755B7F"/>
    <w:rsid w:val="00776626"/>
    <w:rsid w:val="00794DF0"/>
    <w:rsid w:val="008F0479"/>
    <w:rsid w:val="008F4C61"/>
    <w:rsid w:val="00901978"/>
    <w:rsid w:val="009119F6"/>
    <w:rsid w:val="00923BBE"/>
    <w:rsid w:val="0095251D"/>
    <w:rsid w:val="00A0305E"/>
    <w:rsid w:val="00A3354F"/>
    <w:rsid w:val="00A439B9"/>
    <w:rsid w:val="00A61EB8"/>
    <w:rsid w:val="00B371EF"/>
    <w:rsid w:val="00B74809"/>
    <w:rsid w:val="00BF170B"/>
    <w:rsid w:val="00C17EE1"/>
    <w:rsid w:val="00C82D90"/>
    <w:rsid w:val="00C85FFA"/>
    <w:rsid w:val="00CA1A52"/>
    <w:rsid w:val="00D07358"/>
    <w:rsid w:val="00D161E6"/>
    <w:rsid w:val="00D27671"/>
    <w:rsid w:val="00D67CE0"/>
    <w:rsid w:val="00D7223D"/>
    <w:rsid w:val="00E35679"/>
    <w:rsid w:val="00E741B4"/>
    <w:rsid w:val="00EB4D2C"/>
    <w:rsid w:val="00EB654B"/>
    <w:rsid w:val="00F07B60"/>
    <w:rsid w:val="00F60685"/>
    <w:rsid w:val="00F75017"/>
    <w:rsid w:val="00F84DAB"/>
    <w:rsid w:val="00FA66CB"/>
    <w:rsid w:val="00FD1CEF"/>
    <w:rsid w:val="00FE65A8"/>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E0204"/>
  <w15:docId w15:val="{C25EC95B-EBC3-A14E-BE14-A8634A2C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A8"/>
    <w:pPr>
      <w:ind w:left="720"/>
      <w:contextualSpacing/>
    </w:pPr>
  </w:style>
  <w:style w:type="paragraph" w:styleId="Date">
    <w:name w:val="Date"/>
    <w:basedOn w:val="Normal"/>
    <w:next w:val="Normal"/>
    <w:link w:val="DateChar"/>
    <w:uiPriority w:val="99"/>
    <w:semiHidden/>
    <w:unhideWhenUsed/>
    <w:rsid w:val="00105E79"/>
  </w:style>
  <w:style w:type="character" w:customStyle="1" w:styleId="DateChar">
    <w:name w:val="Date Char"/>
    <w:basedOn w:val="DefaultParagraphFont"/>
    <w:link w:val="Date"/>
    <w:uiPriority w:val="99"/>
    <w:semiHidden/>
    <w:rsid w:val="00105E79"/>
  </w:style>
  <w:style w:type="character" w:customStyle="1" w:styleId="apple-converted-space">
    <w:name w:val="apple-converted-space"/>
    <w:basedOn w:val="DefaultParagraphFont"/>
    <w:rsid w:val="00F84DAB"/>
  </w:style>
  <w:style w:type="character" w:styleId="Hyperlink">
    <w:name w:val="Hyperlink"/>
    <w:basedOn w:val="DefaultParagraphFont"/>
    <w:uiPriority w:val="99"/>
    <w:semiHidden/>
    <w:unhideWhenUsed/>
    <w:rsid w:val="00F84DAB"/>
    <w:rPr>
      <w:color w:val="0000FF"/>
      <w:u w:val="single"/>
    </w:rPr>
  </w:style>
  <w:style w:type="paragraph" w:styleId="NormalWeb">
    <w:name w:val="Normal (Web)"/>
    <w:basedOn w:val="Normal"/>
    <w:uiPriority w:val="99"/>
    <w:semiHidden/>
    <w:unhideWhenUsed/>
    <w:rsid w:val="00F84DAB"/>
    <w:pPr>
      <w:spacing w:before="100" w:beforeAutospacing="1" w:after="100" w:afterAutospacing="1"/>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D7223D"/>
    <w:pPr>
      <w:tabs>
        <w:tab w:val="center" w:pos="4680"/>
        <w:tab w:val="right" w:pos="9360"/>
      </w:tabs>
      <w:spacing w:before="0" w:after="0"/>
    </w:pPr>
  </w:style>
  <w:style w:type="character" w:customStyle="1" w:styleId="HeaderChar">
    <w:name w:val="Header Char"/>
    <w:basedOn w:val="DefaultParagraphFont"/>
    <w:link w:val="Header"/>
    <w:uiPriority w:val="99"/>
    <w:rsid w:val="00D7223D"/>
  </w:style>
  <w:style w:type="paragraph" w:styleId="Footer">
    <w:name w:val="footer"/>
    <w:basedOn w:val="Normal"/>
    <w:link w:val="FooterChar"/>
    <w:uiPriority w:val="99"/>
    <w:unhideWhenUsed/>
    <w:rsid w:val="00D7223D"/>
    <w:pPr>
      <w:tabs>
        <w:tab w:val="center" w:pos="4680"/>
        <w:tab w:val="right" w:pos="9360"/>
      </w:tabs>
      <w:spacing w:before="0" w:after="0"/>
    </w:pPr>
  </w:style>
  <w:style w:type="character" w:customStyle="1" w:styleId="FooterChar">
    <w:name w:val="Footer Char"/>
    <w:basedOn w:val="DefaultParagraphFont"/>
    <w:link w:val="Footer"/>
    <w:uiPriority w:val="99"/>
    <w:rsid w:val="00D7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07743">
      <w:bodyDiv w:val="1"/>
      <w:marLeft w:val="0"/>
      <w:marRight w:val="0"/>
      <w:marTop w:val="0"/>
      <w:marBottom w:val="0"/>
      <w:divBdr>
        <w:top w:val="none" w:sz="0" w:space="0" w:color="auto"/>
        <w:left w:val="none" w:sz="0" w:space="0" w:color="auto"/>
        <w:bottom w:val="none" w:sz="0" w:space="0" w:color="auto"/>
        <w:right w:val="none" w:sz="0" w:space="0" w:color="auto"/>
      </w:divBdr>
    </w:div>
    <w:div w:id="1065375734">
      <w:bodyDiv w:val="1"/>
      <w:marLeft w:val="0"/>
      <w:marRight w:val="0"/>
      <w:marTop w:val="0"/>
      <w:marBottom w:val="0"/>
      <w:divBdr>
        <w:top w:val="none" w:sz="0" w:space="0" w:color="auto"/>
        <w:left w:val="none" w:sz="0" w:space="0" w:color="auto"/>
        <w:bottom w:val="none" w:sz="0" w:space="0" w:color="auto"/>
        <w:right w:val="none" w:sz="0" w:space="0" w:color="auto"/>
      </w:divBdr>
    </w:div>
    <w:div w:id="114269468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62">
          <w:marLeft w:val="0"/>
          <w:marRight w:val="0"/>
          <w:marTop w:val="0"/>
          <w:marBottom w:val="0"/>
          <w:divBdr>
            <w:top w:val="none" w:sz="0" w:space="0" w:color="auto"/>
            <w:left w:val="none" w:sz="0" w:space="0" w:color="auto"/>
            <w:bottom w:val="none" w:sz="0" w:space="0" w:color="auto"/>
            <w:right w:val="none" w:sz="0" w:space="0" w:color="auto"/>
          </w:divBdr>
        </w:div>
        <w:div w:id="1661540395">
          <w:blockQuote w:val="1"/>
          <w:marLeft w:val="600"/>
          <w:marRight w:val="0"/>
          <w:marTop w:val="0"/>
          <w:marBottom w:val="0"/>
          <w:divBdr>
            <w:top w:val="none" w:sz="0" w:space="0" w:color="auto"/>
            <w:left w:val="none" w:sz="0" w:space="0" w:color="auto"/>
            <w:bottom w:val="none" w:sz="0" w:space="0" w:color="auto"/>
            <w:right w:val="none" w:sz="0" w:space="0" w:color="auto"/>
          </w:divBdr>
          <w:divsChild>
            <w:div w:id="46608927">
              <w:marLeft w:val="0"/>
              <w:marRight w:val="0"/>
              <w:marTop w:val="0"/>
              <w:marBottom w:val="0"/>
              <w:divBdr>
                <w:top w:val="none" w:sz="0" w:space="0" w:color="auto"/>
                <w:left w:val="none" w:sz="0" w:space="0" w:color="auto"/>
                <w:bottom w:val="none" w:sz="0" w:space="0" w:color="auto"/>
                <w:right w:val="none" w:sz="0" w:space="0" w:color="auto"/>
              </w:divBdr>
            </w:div>
          </w:divsChild>
        </w:div>
        <w:div w:id="821316331">
          <w:blockQuote w:val="1"/>
          <w:marLeft w:val="600"/>
          <w:marRight w:val="0"/>
          <w:marTop w:val="0"/>
          <w:marBottom w:val="0"/>
          <w:divBdr>
            <w:top w:val="none" w:sz="0" w:space="0" w:color="auto"/>
            <w:left w:val="none" w:sz="0" w:space="0" w:color="auto"/>
            <w:bottom w:val="none" w:sz="0" w:space="0" w:color="auto"/>
            <w:right w:val="none" w:sz="0" w:space="0" w:color="auto"/>
          </w:divBdr>
          <w:divsChild>
            <w:div w:id="1209565057">
              <w:marLeft w:val="0"/>
              <w:marRight w:val="0"/>
              <w:marTop w:val="0"/>
              <w:marBottom w:val="0"/>
              <w:divBdr>
                <w:top w:val="none" w:sz="0" w:space="0" w:color="auto"/>
                <w:left w:val="none" w:sz="0" w:space="0" w:color="auto"/>
                <w:bottom w:val="none" w:sz="0" w:space="0" w:color="auto"/>
                <w:right w:val="none" w:sz="0" w:space="0" w:color="auto"/>
              </w:divBdr>
            </w:div>
          </w:divsChild>
        </w:div>
        <w:div w:id="1441023570">
          <w:blockQuote w:val="1"/>
          <w:marLeft w:val="600"/>
          <w:marRight w:val="0"/>
          <w:marTop w:val="0"/>
          <w:marBottom w:val="0"/>
          <w:divBdr>
            <w:top w:val="none" w:sz="0" w:space="0" w:color="auto"/>
            <w:left w:val="none" w:sz="0" w:space="0" w:color="auto"/>
            <w:bottom w:val="none" w:sz="0" w:space="0" w:color="auto"/>
            <w:right w:val="none" w:sz="0" w:space="0" w:color="auto"/>
          </w:divBdr>
          <w:divsChild>
            <w:div w:id="933785727">
              <w:marLeft w:val="0"/>
              <w:marRight w:val="0"/>
              <w:marTop w:val="0"/>
              <w:marBottom w:val="0"/>
              <w:divBdr>
                <w:top w:val="none" w:sz="0" w:space="0" w:color="auto"/>
                <w:left w:val="none" w:sz="0" w:space="0" w:color="auto"/>
                <w:bottom w:val="none" w:sz="0" w:space="0" w:color="auto"/>
                <w:right w:val="none" w:sz="0" w:space="0" w:color="auto"/>
              </w:divBdr>
            </w:div>
          </w:divsChild>
        </w:div>
        <w:div w:id="1508520275">
          <w:marLeft w:val="0"/>
          <w:marRight w:val="0"/>
          <w:marTop w:val="0"/>
          <w:marBottom w:val="0"/>
          <w:divBdr>
            <w:top w:val="none" w:sz="0" w:space="0" w:color="auto"/>
            <w:left w:val="none" w:sz="0" w:space="0" w:color="auto"/>
            <w:bottom w:val="none" w:sz="0" w:space="0" w:color="auto"/>
            <w:right w:val="none" w:sz="0" w:space="0" w:color="auto"/>
          </w:divBdr>
        </w:div>
        <w:div w:id="1343893582">
          <w:marLeft w:val="0"/>
          <w:marRight w:val="0"/>
          <w:marTop w:val="0"/>
          <w:marBottom w:val="0"/>
          <w:divBdr>
            <w:top w:val="none" w:sz="0" w:space="0" w:color="auto"/>
            <w:left w:val="none" w:sz="0" w:space="0" w:color="auto"/>
            <w:bottom w:val="none" w:sz="0" w:space="0" w:color="auto"/>
            <w:right w:val="none" w:sz="0" w:space="0" w:color="auto"/>
          </w:divBdr>
        </w:div>
        <w:div w:id="816730515">
          <w:blockQuote w:val="1"/>
          <w:marLeft w:val="600"/>
          <w:marRight w:val="0"/>
          <w:marTop w:val="0"/>
          <w:marBottom w:val="0"/>
          <w:divBdr>
            <w:top w:val="none" w:sz="0" w:space="0" w:color="auto"/>
            <w:left w:val="none" w:sz="0" w:space="0" w:color="auto"/>
            <w:bottom w:val="none" w:sz="0" w:space="0" w:color="auto"/>
            <w:right w:val="none" w:sz="0" w:space="0" w:color="auto"/>
          </w:divBdr>
          <w:divsChild>
            <w:div w:id="848955420">
              <w:marLeft w:val="0"/>
              <w:marRight w:val="0"/>
              <w:marTop w:val="0"/>
              <w:marBottom w:val="0"/>
              <w:divBdr>
                <w:top w:val="none" w:sz="0" w:space="0" w:color="auto"/>
                <w:left w:val="none" w:sz="0" w:space="0" w:color="auto"/>
                <w:bottom w:val="none" w:sz="0" w:space="0" w:color="auto"/>
                <w:right w:val="none" w:sz="0" w:space="0" w:color="auto"/>
              </w:divBdr>
            </w:div>
          </w:divsChild>
        </w:div>
        <w:div w:id="1645891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133522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668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9368">
          <w:blockQuote w:val="1"/>
          <w:marLeft w:val="600"/>
          <w:marRight w:val="0"/>
          <w:marTop w:val="0"/>
          <w:marBottom w:val="0"/>
          <w:divBdr>
            <w:top w:val="none" w:sz="0" w:space="0" w:color="auto"/>
            <w:left w:val="none" w:sz="0" w:space="0" w:color="auto"/>
            <w:bottom w:val="none" w:sz="0" w:space="0" w:color="auto"/>
            <w:right w:val="none" w:sz="0" w:space="0" w:color="auto"/>
          </w:divBdr>
          <w:divsChild>
            <w:div w:id="155519300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70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9366">
          <w:marLeft w:val="0"/>
          <w:marRight w:val="0"/>
          <w:marTop w:val="0"/>
          <w:marBottom w:val="0"/>
          <w:divBdr>
            <w:top w:val="none" w:sz="0" w:space="0" w:color="auto"/>
            <w:left w:val="none" w:sz="0" w:space="0" w:color="auto"/>
            <w:bottom w:val="none" w:sz="0" w:space="0" w:color="auto"/>
            <w:right w:val="none" w:sz="0" w:space="0" w:color="auto"/>
          </w:divBdr>
        </w:div>
        <w:div w:id="163278683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4715844">
              <w:marLeft w:val="0"/>
              <w:marRight w:val="0"/>
              <w:marTop w:val="0"/>
              <w:marBottom w:val="0"/>
              <w:divBdr>
                <w:top w:val="none" w:sz="0" w:space="0" w:color="auto"/>
                <w:left w:val="none" w:sz="0" w:space="0" w:color="auto"/>
                <w:bottom w:val="none" w:sz="0" w:space="0" w:color="auto"/>
                <w:right w:val="none" w:sz="0" w:space="0" w:color="auto"/>
              </w:divBdr>
            </w:div>
          </w:divsChild>
        </w:div>
        <w:div w:id="483010873">
          <w:blockQuote w:val="1"/>
          <w:marLeft w:val="600"/>
          <w:marRight w:val="0"/>
          <w:marTop w:val="0"/>
          <w:marBottom w:val="0"/>
          <w:divBdr>
            <w:top w:val="none" w:sz="0" w:space="0" w:color="auto"/>
            <w:left w:val="none" w:sz="0" w:space="0" w:color="auto"/>
            <w:bottom w:val="none" w:sz="0" w:space="0" w:color="auto"/>
            <w:right w:val="none" w:sz="0" w:space="0" w:color="auto"/>
          </w:divBdr>
          <w:divsChild>
            <w:div w:id="205746651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61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26">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67639">
              <w:blockQuote w:val="1"/>
              <w:marLeft w:val="600"/>
              <w:marRight w:val="0"/>
              <w:marTop w:val="0"/>
              <w:marBottom w:val="0"/>
              <w:divBdr>
                <w:top w:val="none" w:sz="0" w:space="0" w:color="auto"/>
                <w:left w:val="none" w:sz="0" w:space="0" w:color="auto"/>
                <w:bottom w:val="none" w:sz="0" w:space="0" w:color="auto"/>
                <w:right w:val="none" w:sz="0" w:space="0" w:color="auto"/>
              </w:divBdr>
              <w:divsChild>
                <w:div w:id="459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4151">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6588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485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4352">
          <w:marLeft w:val="0"/>
          <w:marRight w:val="0"/>
          <w:marTop w:val="30"/>
          <w:marBottom w:val="0"/>
          <w:divBdr>
            <w:top w:val="none" w:sz="0" w:space="0" w:color="auto"/>
            <w:left w:val="none" w:sz="0" w:space="0" w:color="auto"/>
            <w:bottom w:val="none" w:sz="0" w:space="0" w:color="auto"/>
            <w:right w:val="none" w:sz="0" w:space="0" w:color="auto"/>
          </w:divBdr>
        </w:div>
      </w:divsChild>
    </w:div>
    <w:div w:id="1209951262">
      <w:bodyDiv w:val="1"/>
      <w:marLeft w:val="0"/>
      <w:marRight w:val="0"/>
      <w:marTop w:val="0"/>
      <w:marBottom w:val="0"/>
      <w:divBdr>
        <w:top w:val="none" w:sz="0" w:space="0" w:color="auto"/>
        <w:left w:val="none" w:sz="0" w:space="0" w:color="auto"/>
        <w:bottom w:val="none" w:sz="0" w:space="0" w:color="auto"/>
        <w:right w:val="none" w:sz="0" w:space="0" w:color="auto"/>
      </w:divBdr>
    </w:div>
    <w:div w:id="1745565056">
      <w:bodyDiv w:val="1"/>
      <w:marLeft w:val="0"/>
      <w:marRight w:val="0"/>
      <w:marTop w:val="0"/>
      <w:marBottom w:val="0"/>
      <w:divBdr>
        <w:top w:val="none" w:sz="0" w:space="0" w:color="auto"/>
        <w:left w:val="none" w:sz="0" w:space="0" w:color="auto"/>
        <w:bottom w:val="none" w:sz="0" w:space="0" w:color="auto"/>
        <w:right w:val="none" w:sz="0" w:space="0" w:color="auto"/>
      </w:divBdr>
    </w:div>
    <w:div w:id="1810128691">
      <w:bodyDiv w:val="1"/>
      <w:marLeft w:val="0"/>
      <w:marRight w:val="0"/>
      <w:marTop w:val="0"/>
      <w:marBottom w:val="0"/>
      <w:divBdr>
        <w:top w:val="none" w:sz="0" w:space="0" w:color="auto"/>
        <w:left w:val="none" w:sz="0" w:space="0" w:color="auto"/>
        <w:bottom w:val="none" w:sz="0" w:space="0" w:color="auto"/>
        <w:right w:val="none" w:sz="0" w:space="0" w:color="auto"/>
      </w:divBdr>
      <w:divsChild>
        <w:div w:id="2054032902">
          <w:marLeft w:val="0"/>
          <w:marRight w:val="0"/>
          <w:marTop w:val="0"/>
          <w:marBottom w:val="0"/>
          <w:divBdr>
            <w:top w:val="none" w:sz="0" w:space="0" w:color="auto"/>
            <w:left w:val="none" w:sz="0" w:space="0" w:color="auto"/>
            <w:bottom w:val="none" w:sz="0" w:space="0" w:color="auto"/>
            <w:right w:val="none" w:sz="0" w:space="0" w:color="auto"/>
          </w:divBdr>
        </w:div>
        <w:div w:id="1649900367">
          <w:blockQuote w:val="1"/>
          <w:marLeft w:val="600"/>
          <w:marRight w:val="0"/>
          <w:marTop w:val="0"/>
          <w:marBottom w:val="0"/>
          <w:divBdr>
            <w:top w:val="none" w:sz="0" w:space="0" w:color="auto"/>
            <w:left w:val="none" w:sz="0" w:space="0" w:color="auto"/>
            <w:bottom w:val="none" w:sz="0" w:space="0" w:color="auto"/>
            <w:right w:val="none" w:sz="0" w:space="0" w:color="auto"/>
          </w:divBdr>
          <w:divsChild>
            <w:div w:id="40330710">
              <w:marLeft w:val="0"/>
              <w:marRight w:val="0"/>
              <w:marTop w:val="0"/>
              <w:marBottom w:val="0"/>
              <w:divBdr>
                <w:top w:val="none" w:sz="0" w:space="0" w:color="auto"/>
                <w:left w:val="none" w:sz="0" w:space="0" w:color="auto"/>
                <w:bottom w:val="none" w:sz="0" w:space="0" w:color="auto"/>
                <w:right w:val="none" w:sz="0" w:space="0" w:color="auto"/>
              </w:divBdr>
            </w:div>
          </w:divsChild>
        </w:div>
        <w:div w:id="1417896142">
          <w:blockQuote w:val="1"/>
          <w:marLeft w:val="600"/>
          <w:marRight w:val="0"/>
          <w:marTop w:val="0"/>
          <w:marBottom w:val="0"/>
          <w:divBdr>
            <w:top w:val="none" w:sz="0" w:space="0" w:color="auto"/>
            <w:left w:val="none" w:sz="0" w:space="0" w:color="auto"/>
            <w:bottom w:val="none" w:sz="0" w:space="0" w:color="auto"/>
            <w:right w:val="none" w:sz="0" w:space="0" w:color="auto"/>
          </w:divBdr>
          <w:divsChild>
            <w:div w:id="392851773">
              <w:blockQuote w:val="1"/>
              <w:marLeft w:val="600"/>
              <w:marRight w:val="0"/>
              <w:marTop w:val="0"/>
              <w:marBottom w:val="0"/>
              <w:divBdr>
                <w:top w:val="none" w:sz="0" w:space="0" w:color="auto"/>
                <w:left w:val="none" w:sz="0" w:space="0" w:color="auto"/>
                <w:bottom w:val="none" w:sz="0" w:space="0" w:color="auto"/>
                <w:right w:val="none" w:sz="0" w:space="0" w:color="auto"/>
              </w:divBdr>
              <w:divsChild>
                <w:div w:id="977610752">
                  <w:marLeft w:val="0"/>
                  <w:marRight w:val="0"/>
                  <w:marTop w:val="0"/>
                  <w:marBottom w:val="0"/>
                  <w:divBdr>
                    <w:top w:val="none" w:sz="0" w:space="0" w:color="auto"/>
                    <w:left w:val="none" w:sz="0" w:space="0" w:color="auto"/>
                    <w:bottom w:val="none" w:sz="0" w:space="0" w:color="auto"/>
                    <w:right w:val="none" w:sz="0" w:space="0" w:color="auto"/>
                  </w:divBdr>
                </w:div>
              </w:divsChild>
            </w:div>
            <w:div w:id="1279798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515074232">
                  <w:marLeft w:val="0"/>
                  <w:marRight w:val="0"/>
                  <w:marTop w:val="0"/>
                  <w:marBottom w:val="0"/>
                  <w:divBdr>
                    <w:top w:val="none" w:sz="0" w:space="0" w:color="auto"/>
                    <w:left w:val="none" w:sz="0" w:space="0" w:color="auto"/>
                    <w:bottom w:val="none" w:sz="0" w:space="0" w:color="auto"/>
                    <w:right w:val="none" w:sz="0" w:space="0" w:color="auto"/>
                  </w:divBdr>
                </w:div>
              </w:divsChild>
            </w:div>
            <w:div w:id="164176717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635254">
                  <w:marLeft w:val="0"/>
                  <w:marRight w:val="0"/>
                  <w:marTop w:val="0"/>
                  <w:marBottom w:val="0"/>
                  <w:divBdr>
                    <w:top w:val="none" w:sz="0" w:space="0" w:color="auto"/>
                    <w:left w:val="none" w:sz="0" w:space="0" w:color="auto"/>
                    <w:bottom w:val="none" w:sz="0" w:space="0" w:color="auto"/>
                    <w:right w:val="none" w:sz="0" w:space="0" w:color="auto"/>
                  </w:divBdr>
                </w:div>
              </w:divsChild>
            </w:div>
            <w:div w:id="597642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152672939">
                  <w:marLeft w:val="0"/>
                  <w:marRight w:val="0"/>
                  <w:marTop w:val="0"/>
                  <w:marBottom w:val="0"/>
                  <w:divBdr>
                    <w:top w:val="none" w:sz="0" w:space="0" w:color="auto"/>
                    <w:left w:val="none" w:sz="0" w:space="0" w:color="auto"/>
                    <w:bottom w:val="none" w:sz="0" w:space="0" w:color="auto"/>
                    <w:right w:val="none" w:sz="0" w:space="0" w:color="auto"/>
                  </w:divBdr>
                </w:div>
              </w:divsChild>
            </w:div>
            <w:div w:id="314460541">
              <w:blockQuote w:val="1"/>
              <w:marLeft w:val="600"/>
              <w:marRight w:val="0"/>
              <w:marTop w:val="0"/>
              <w:marBottom w:val="0"/>
              <w:divBdr>
                <w:top w:val="none" w:sz="0" w:space="0" w:color="auto"/>
                <w:left w:val="none" w:sz="0" w:space="0" w:color="auto"/>
                <w:bottom w:val="none" w:sz="0" w:space="0" w:color="auto"/>
                <w:right w:val="none" w:sz="0" w:space="0" w:color="auto"/>
              </w:divBdr>
              <w:divsChild>
                <w:div w:id="1555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27443">
          <w:marLeft w:val="0"/>
          <w:marRight w:val="0"/>
          <w:marTop w:val="0"/>
          <w:marBottom w:val="0"/>
          <w:divBdr>
            <w:top w:val="none" w:sz="0" w:space="0" w:color="auto"/>
            <w:left w:val="none" w:sz="0" w:space="0" w:color="auto"/>
            <w:bottom w:val="none" w:sz="0" w:space="0" w:color="auto"/>
            <w:right w:val="none" w:sz="0" w:space="0" w:color="auto"/>
          </w:divBdr>
        </w:div>
        <w:div w:id="1688557489">
          <w:blockQuote w:val="1"/>
          <w:marLeft w:val="600"/>
          <w:marRight w:val="0"/>
          <w:marTop w:val="0"/>
          <w:marBottom w:val="0"/>
          <w:divBdr>
            <w:top w:val="none" w:sz="0" w:space="0" w:color="auto"/>
            <w:left w:val="none" w:sz="0" w:space="0" w:color="auto"/>
            <w:bottom w:val="none" w:sz="0" w:space="0" w:color="auto"/>
            <w:right w:val="none" w:sz="0" w:space="0" w:color="auto"/>
          </w:divBdr>
          <w:divsChild>
            <w:div w:id="1904482155">
              <w:marLeft w:val="0"/>
              <w:marRight w:val="0"/>
              <w:marTop w:val="0"/>
              <w:marBottom w:val="0"/>
              <w:divBdr>
                <w:top w:val="none" w:sz="0" w:space="0" w:color="auto"/>
                <w:left w:val="none" w:sz="0" w:space="0" w:color="auto"/>
                <w:bottom w:val="none" w:sz="0" w:space="0" w:color="auto"/>
                <w:right w:val="none" w:sz="0" w:space="0" w:color="auto"/>
              </w:divBdr>
            </w:div>
          </w:divsChild>
        </w:div>
        <w:div w:id="51513829">
          <w:blockQuote w:val="1"/>
          <w:marLeft w:val="600"/>
          <w:marRight w:val="0"/>
          <w:marTop w:val="0"/>
          <w:marBottom w:val="0"/>
          <w:divBdr>
            <w:top w:val="none" w:sz="0" w:space="0" w:color="auto"/>
            <w:left w:val="none" w:sz="0" w:space="0" w:color="auto"/>
            <w:bottom w:val="none" w:sz="0" w:space="0" w:color="auto"/>
            <w:right w:val="none" w:sz="0" w:space="0" w:color="auto"/>
          </w:divBdr>
          <w:divsChild>
            <w:div w:id="874079507">
              <w:blockQuote w:val="1"/>
              <w:marLeft w:val="600"/>
              <w:marRight w:val="0"/>
              <w:marTop w:val="0"/>
              <w:marBottom w:val="0"/>
              <w:divBdr>
                <w:top w:val="none" w:sz="0" w:space="0" w:color="auto"/>
                <w:left w:val="none" w:sz="0" w:space="0" w:color="auto"/>
                <w:bottom w:val="none" w:sz="0" w:space="0" w:color="auto"/>
                <w:right w:val="none" w:sz="0" w:space="0" w:color="auto"/>
              </w:divBdr>
              <w:divsChild>
                <w:div w:id="1355037681">
                  <w:marLeft w:val="0"/>
                  <w:marRight w:val="0"/>
                  <w:marTop w:val="0"/>
                  <w:marBottom w:val="0"/>
                  <w:divBdr>
                    <w:top w:val="none" w:sz="0" w:space="0" w:color="auto"/>
                    <w:left w:val="none" w:sz="0" w:space="0" w:color="auto"/>
                    <w:bottom w:val="none" w:sz="0" w:space="0" w:color="auto"/>
                    <w:right w:val="none" w:sz="0" w:space="0" w:color="auto"/>
                  </w:divBdr>
                </w:div>
              </w:divsChild>
            </w:div>
            <w:div w:id="1077704996">
              <w:blockQuote w:val="1"/>
              <w:marLeft w:val="600"/>
              <w:marRight w:val="0"/>
              <w:marTop w:val="0"/>
              <w:marBottom w:val="0"/>
              <w:divBdr>
                <w:top w:val="none" w:sz="0" w:space="0" w:color="auto"/>
                <w:left w:val="none" w:sz="0" w:space="0" w:color="auto"/>
                <w:bottom w:val="none" w:sz="0" w:space="0" w:color="auto"/>
                <w:right w:val="none" w:sz="0" w:space="0" w:color="auto"/>
              </w:divBdr>
              <w:divsChild>
                <w:div w:id="717634055">
                  <w:marLeft w:val="0"/>
                  <w:marRight w:val="0"/>
                  <w:marTop w:val="0"/>
                  <w:marBottom w:val="0"/>
                  <w:divBdr>
                    <w:top w:val="none" w:sz="0" w:space="0" w:color="auto"/>
                    <w:left w:val="none" w:sz="0" w:space="0" w:color="auto"/>
                    <w:bottom w:val="none" w:sz="0" w:space="0" w:color="auto"/>
                    <w:right w:val="none" w:sz="0" w:space="0" w:color="auto"/>
                  </w:divBdr>
                </w:div>
              </w:divsChild>
            </w:div>
            <w:div w:id="68093932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5297739">
                  <w:marLeft w:val="0"/>
                  <w:marRight w:val="0"/>
                  <w:marTop w:val="0"/>
                  <w:marBottom w:val="0"/>
                  <w:divBdr>
                    <w:top w:val="none" w:sz="0" w:space="0" w:color="auto"/>
                    <w:left w:val="none" w:sz="0" w:space="0" w:color="auto"/>
                    <w:bottom w:val="none" w:sz="0" w:space="0" w:color="auto"/>
                    <w:right w:val="none" w:sz="0" w:space="0" w:color="auto"/>
                  </w:divBdr>
                </w:div>
              </w:divsChild>
            </w:div>
            <w:div w:id="17120738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0981714">
                  <w:marLeft w:val="0"/>
                  <w:marRight w:val="0"/>
                  <w:marTop w:val="0"/>
                  <w:marBottom w:val="0"/>
                  <w:divBdr>
                    <w:top w:val="none" w:sz="0" w:space="0" w:color="auto"/>
                    <w:left w:val="none" w:sz="0" w:space="0" w:color="auto"/>
                    <w:bottom w:val="none" w:sz="0" w:space="0" w:color="auto"/>
                    <w:right w:val="none" w:sz="0" w:space="0" w:color="auto"/>
                  </w:divBdr>
                </w:div>
              </w:divsChild>
            </w:div>
            <w:div w:id="1864054751">
              <w:blockQuote w:val="1"/>
              <w:marLeft w:val="600"/>
              <w:marRight w:val="0"/>
              <w:marTop w:val="0"/>
              <w:marBottom w:val="0"/>
              <w:divBdr>
                <w:top w:val="none" w:sz="0" w:space="0" w:color="auto"/>
                <w:left w:val="none" w:sz="0" w:space="0" w:color="auto"/>
                <w:bottom w:val="none" w:sz="0" w:space="0" w:color="auto"/>
                <w:right w:val="none" w:sz="0" w:space="0" w:color="auto"/>
              </w:divBdr>
              <w:divsChild>
                <w:div w:id="8433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1544">
          <w:marLeft w:val="0"/>
          <w:marRight w:val="0"/>
          <w:marTop w:val="0"/>
          <w:marBottom w:val="0"/>
          <w:divBdr>
            <w:top w:val="none" w:sz="0" w:space="0" w:color="auto"/>
            <w:left w:val="none" w:sz="0" w:space="0" w:color="auto"/>
            <w:bottom w:val="none" w:sz="0" w:space="0" w:color="auto"/>
            <w:right w:val="none" w:sz="0" w:space="0" w:color="auto"/>
          </w:divBdr>
        </w:div>
        <w:div w:id="1332753227">
          <w:blockQuote w:val="1"/>
          <w:marLeft w:val="600"/>
          <w:marRight w:val="0"/>
          <w:marTop w:val="0"/>
          <w:marBottom w:val="0"/>
          <w:divBdr>
            <w:top w:val="none" w:sz="0" w:space="0" w:color="auto"/>
            <w:left w:val="none" w:sz="0" w:space="0" w:color="auto"/>
            <w:bottom w:val="none" w:sz="0" w:space="0" w:color="auto"/>
            <w:right w:val="none" w:sz="0" w:space="0" w:color="auto"/>
          </w:divBdr>
          <w:divsChild>
            <w:div w:id="9722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07497">
      <w:bodyDiv w:val="1"/>
      <w:marLeft w:val="0"/>
      <w:marRight w:val="0"/>
      <w:marTop w:val="0"/>
      <w:marBottom w:val="0"/>
      <w:divBdr>
        <w:top w:val="none" w:sz="0" w:space="0" w:color="auto"/>
        <w:left w:val="none" w:sz="0" w:space="0" w:color="auto"/>
        <w:bottom w:val="none" w:sz="0" w:space="0" w:color="auto"/>
        <w:right w:val="none" w:sz="0" w:space="0" w:color="auto"/>
      </w:divBdr>
    </w:div>
    <w:div w:id="19653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Billmers</dc:creator>
  <cp:lastModifiedBy>Microsoft Office User</cp:lastModifiedBy>
  <cp:revision>3</cp:revision>
  <cp:lastPrinted>2018-09-19T15:39:00Z</cp:lastPrinted>
  <dcterms:created xsi:type="dcterms:W3CDTF">2018-10-03T19:50:00Z</dcterms:created>
  <dcterms:modified xsi:type="dcterms:W3CDTF">2018-10-23T19:25:00Z</dcterms:modified>
</cp:coreProperties>
</file>