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4B" w:rsidRDefault="004960D0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Committee on Faculty Affairs</w:t>
      </w:r>
    </w:p>
    <w:p w:rsidR="0083524B" w:rsidRDefault="004960D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October 11th, 2017 Meeting Minutes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Members in attendance</w:t>
      </w:r>
      <w:r>
        <w:rPr>
          <w:rFonts w:ascii="Times New Roman" w:eastAsia="Times New Roman" w:hAnsi="Times New Roman" w:cs="Times New Roman"/>
        </w:rPr>
        <w:t>: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Joe Baker, Ralph Betancourt, Jody </w:t>
      </w:r>
      <w:proofErr w:type="spellStart"/>
      <w:r>
        <w:rPr>
          <w:rFonts w:ascii="Times New Roman" w:eastAsia="Times New Roman" w:hAnsi="Times New Roman" w:cs="Times New Roman"/>
        </w:rPr>
        <w:t>Eberly</w:t>
      </w:r>
      <w:proofErr w:type="spellEnd"/>
      <w:r>
        <w:rPr>
          <w:rFonts w:ascii="Times New Roman" w:eastAsia="Times New Roman" w:hAnsi="Times New Roman" w:cs="Times New Roman"/>
        </w:rPr>
        <w:t xml:space="preserve">, Jean Graham, </w:t>
      </w:r>
      <w:proofErr w:type="spellStart"/>
      <w:r>
        <w:rPr>
          <w:rFonts w:ascii="Times New Roman" w:eastAsia="Times New Roman" w:hAnsi="Times New Roman" w:cs="Times New Roman"/>
        </w:rPr>
        <w:t>Arti</w:t>
      </w:r>
      <w:proofErr w:type="spellEnd"/>
      <w:r>
        <w:rPr>
          <w:rFonts w:ascii="Times New Roman" w:eastAsia="Times New Roman" w:hAnsi="Times New Roman" w:cs="Times New Roman"/>
        </w:rPr>
        <w:t xml:space="preserve"> Joshi, Andy </w:t>
      </w:r>
      <w:proofErr w:type="spellStart"/>
      <w:r>
        <w:rPr>
          <w:rFonts w:ascii="Times New Roman" w:eastAsia="Times New Roman" w:hAnsi="Times New Roman" w:cs="Times New Roman"/>
        </w:rPr>
        <w:t>Leynes</w:t>
      </w:r>
      <w:proofErr w:type="spellEnd"/>
      <w:r>
        <w:rPr>
          <w:rFonts w:ascii="Times New Roman" w:eastAsia="Times New Roman" w:hAnsi="Times New Roman" w:cs="Times New Roman"/>
        </w:rPr>
        <w:t xml:space="preserve">, Mike Marino, </w:t>
      </w:r>
      <w:proofErr w:type="spellStart"/>
      <w:r>
        <w:rPr>
          <w:rFonts w:ascii="Times New Roman" w:eastAsia="Times New Roman" w:hAnsi="Times New Roman" w:cs="Times New Roman"/>
        </w:rPr>
        <w:t>Agili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Papantonopoulou</w:t>
      </w:r>
      <w:proofErr w:type="spellEnd"/>
      <w:r>
        <w:rPr>
          <w:rFonts w:ascii="Times New Roman" w:eastAsia="Times New Roman" w:hAnsi="Times New Roman" w:cs="Times New Roman"/>
        </w:rPr>
        <w:t xml:space="preserve">, Cathy </w:t>
      </w:r>
      <w:proofErr w:type="spellStart"/>
      <w:r>
        <w:rPr>
          <w:rFonts w:ascii="Times New Roman" w:eastAsia="Times New Roman" w:hAnsi="Times New Roman" w:cs="Times New Roman"/>
        </w:rPr>
        <w:t>Weng</w:t>
      </w:r>
      <w:proofErr w:type="spellEnd"/>
      <w:r>
        <w:rPr>
          <w:rFonts w:ascii="Times New Roman" w:eastAsia="Times New Roman" w:hAnsi="Times New Roman" w:cs="Times New Roman"/>
        </w:rPr>
        <w:t xml:space="preserve">, Jane Wong, Matt </w:t>
      </w:r>
      <w:proofErr w:type="spellStart"/>
      <w:r>
        <w:rPr>
          <w:rFonts w:ascii="Times New Roman" w:eastAsia="Times New Roman" w:hAnsi="Times New Roman" w:cs="Times New Roman"/>
        </w:rPr>
        <w:t>Wund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Ieva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Zake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Excused: Tiffani Warren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3524B" w:rsidRDefault="004960D0">
      <w:pPr>
        <w:ind w:firstLine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 Reintroductions (2017-2018 CFA members):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Joe Baker (Faculty), Ralph Betancourt (Undergraduate student), Jody </w:t>
      </w:r>
      <w:proofErr w:type="spellStart"/>
      <w:r>
        <w:rPr>
          <w:rFonts w:ascii="Times New Roman" w:eastAsia="Times New Roman" w:hAnsi="Times New Roman" w:cs="Times New Roman"/>
        </w:rPr>
        <w:t>Eberly</w:t>
      </w:r>
      <w:proofErr w:type="spellEnd"/>
      <w:r>
        <w:rPr>
          <w:rFonts w:ascii="Times New Roman" w:eastAsia="Times New Roman" w:hAnsi="Times New Roman" w:cs="Times New Roman"/>
        </w:rPr>
        <w:t xml:space="preserve"> (Faculty), Jean Graham (Faculty), </w:t>
      </w:r>
      <w:proofErr w:type="spellStart"/>
      <w:r>
        <w:rPr>
          <w:rFonts w:ascii="Times New Roman" w:eastAsia="Times New Roman" w:hAnsi="Times New Roman" w:cs="Times New Roman"/>
        </w:rPr>
        <w:t>Arti</w:t>
      </w:r>
      <w:proofErr w:type="spellEnd"/>
      <w:r>
        <w:rPr>
          <w:rFonts w:ascii="Times New Roman" w:eastAsia="Times New Roman" w:hAnsi="Times New Roman" w:cs="Times New Roman"/>
        </w:rPr>
        <w:t xml:space="preserve"> Joshi (Faculty), Andy </w:t>
      </w:r>
      <w:proofErr w:type="spellStart"/>
      <w:r>
        <w:rPr>
          <w:rFonts w:ascii="Times New Roman" w:eastAsia="Times New Roman" w:hAnsi="Times New Roman" w:cs="Times New Roman"/>
        </w:rPr>
        <w:t>Leynes</w:t>
      </w:r>
      <w:proofErr w:type="spellEnd"/>
      <w:r>
        <w:rPr>
          <w:rFonts w:ascii="Times New Roman" w:eastAsia="Times New Roman" w:hAnsi="Times New Roman" w:cs="Times New Roman"/>
        </w:rPr>
        <w:t xml:space="preserve"> (Faculty; CFA Vice-Chair), Mike Marino (Faculty; CFA Chair), </w:t>
      </w:r>
      <w:proofErr w:type="spellStart"/>
      <w:r>
        <w:rPr>
          <w:rFonts w:ascii="Times New Roman" w:eastAsia="Times New Roman" w:hAnsi="Times New Roman" w:cs="Times New Roman"/>
        </w:rPr>
        <w:t>Agili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Papantonopoulou</w:t>
      </w:r>
      <w:proofErr w:type="spellEnd"/>
      <w:r>
        <w:rPr>
          <w:rFonts w:ascii="Times New Roman" w:eastAsia="Times New Roman" w:hAnsi="Times New Roman" w:cs="Times New Roman"/>
        </w:rPr>
        <w:t xml:space="preserve"> (Faculty), Tiffani Warren (Staff), Cathy </w:t>
      </w:r>
      <w:proofErr w:type="spellStart"/>
      <w:r>
        <w:rPr>
          <w:rFonts w:ascii="Times New Roman" w:eastAsia="Times New Roman" w:hAnsi="Times New Roman" w:cs="Times New Roman"/>
        </w:rPr>
        <w:t>Weng</w:t>
      </w:r>
      <w:proofErr w:type="spellEnd"/>
      <w:r>
        <w:rPr>
          <w:rFonts w:ascii="Times New Roman" w:eastAsia="Times New Roman" w:hAnsi="Times New Roman" w:cs="Times New Roman"/>
        </w:rPr>
        <w:t xml:space="preserve"> (Library Faculty), Jane Wong (Dean), Matt </w:t>
      </w:r>
      <w:proofErr w:type="spellStart"/>
      <w:r>
        <w:rPr>
          <w:rFonts w:ascii="Times New Roman" w:eastAsia="Times New Roman" w:hAnsi="Times New Roman" w:cs="Times New Roman"/>
        </w:rPr>
        <w:t>Wund</w:t>
      </w:r>
      <w:proofErr w:type="spellEnd"/>
      <w:r>
        <w:rPr>
          <w:rFonts w:ascii="Times New Roman" w:eastAsia="Times New Roman" w:hAnsi="Times New Roman" w:cs="Times New Roman"/>
        </w:rPr>
        <w:t xml:space="preserve"> (Faculty), </w:t>
      </w:r>
      <w:proofErr w:type="spellStart"/>
      <w:r>
        <w:rPr>
          <w:rFonts w:ascii="Times New Roman" w:eastAsia="Times New Roman" w:hAnsi="Times New Roman" w:cs="Times New Roman"/>
        </w:rPr>
        <w:t>Ieva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Zake</w:t>
      </w:r>
      <w:proofErr w:type="spellEnd"/>
      <w:r>
        <w:rPr>
          <w:rFonts w:ascii="Times New Roman" w:eastAsia="Times New Roman" w:hAnsi="Times New Roman" w:cs="Times New Roman"/>
        </w:rPr>
        <w:t xml:space="preserve"> (Provost Designee).</w:t>
      </w:r>
    </w:p>
    <w:p w:rsidR="0083524B" w:rsidRDefault="004960D0">
      <w:pPr>
        <w:rPr>
          <w:rFonts w:ascii="Times New Roman" w:eastAsia="Times New Roman" w:hAnsi="Times New Roman" w:cs="Times New Roman"/>
          <w:color w:val="1155CC"/>
        </w:rPr>
      </w:pPr>
      <w:r>
        <w:rPr>
          <w:rFonts w:ascii="Times New Roman" w:eastAsia="Times New Roman" w:hAnsi="Times New Roman" w:cs="Times New Roman"/>
          <w:color w:val="1155CC"/>
        </w:rPr>
        <w:t xml:space="preserve"> 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Minutes from 9/13/2017 meeting approved by consensus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CFA approved wording changes to the College Promotions Document electronically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Reviewed CFA subcommittees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3524B" w:rsidRDefault="004960D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New Business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     Discussed MUSE RFP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t xml:space="preserve">·         </w:t>
      </w:r>
      <w:r>
        <w:rPr>
          <w:rFonts w:ascii="Times New Roman" w:eastAsia="Times New Roman" w:hAnsi="Times New Roman" w:cs="Times New Roman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</w:rPr>
        <w:t>Weng</w:t>
      </w:r>
      <w:proofErr w:type="spellEnd"/>
      <w:r>
        <w:rPr>
          <w:rFonts w:ascii="Times New Roman" w:eastAsia="Times New Roman" w:hAnsi="Times New Roman" w:cs="Times New Roman"/>
        </w:rPr>
        <w:t xml:space="preserve"> noted a potential rubric error in the last section (each point should be worth .25 points?)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t xml:space="preserve">·         </w:t>
      </w:r>
      <w:r>
        <w:rPr>
          <w:rFonts w:ascii="Times New Roman" w:eastAsia="Times New Roman" w:hAnsi="Times New Roman" w:cs="Times New Roman"/>
        </w:rPr>
        <w:t xml:space="preserve">J. Graham motioned to approve the revised RFP (seconded by A. </w:t>
      </w:r>
      <w:proofErr w:type="spellStart"/>
      <w:r>
        <w:rPr>
          <w:rFonts w:ascii="Times New Roman" w:eastAsia="Times New Roman" w:hAnsi="Times New Roman" w:cs="Times New Roman"/>
        </w:rPr>
        <w:t>Papantonopoulou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t xml:space="preserve">·         </w:t>
      </w:r>
      <w:r>
        <w:rPr>
          <w:rFonts w:ascii="Times New Roman" w:eastAsia="Times New Roman" w:hAnsi="Times New Roman" w:cs="Times New Roman"/>
        </w:rPr>
        <w:t>M. Marino will email J. Crawford to communicate the approved RFP and inquire about the scoring rubric point value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3524B" w:rsidRDefault="004960D0">
      <w:pPr>
        <w:ind w:left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     Discussed Emeritus Faculty and Staff charge.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t xml:space="preserve">·         </w:t>
      </w:r>
      <w:r>
        <w:rPr>
          <w:rFonts w:ascii="Times New Roman" w:eastAsia="Times New Roman" w:hAnsi="Times New Roman" w:cs="Times New Roman"/>
        </w:rPr>
        <w:t>The name of the library needs to be updated (both faculty and staff policies)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t xml:space="preserve">·         </w:t>
      </w:r>
      <w:r>
        <w:rPr>
          <w:rFonts w:ascii="Times New Roman" w:eastAsia="Times New Roman" w:hAnsi="Times New Roman" w:cs="Times New Roman"/>
        </w:rPr>
        <w:t>Internet service provider (#6 of faculty policy) needs some clarity (both faculty and staff policies)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t xml:space="preserve">·         </w:t>
      </w:r>
      <w:r>
        <w:rPr>
          <w:rFonts w:ascii="Times New Roman" w:eastAsia="Times New Roman" w:hAnsi="Times New Roman" w:cs="Times New Roman"/>
        </w:rPr>
        <w:t>“publications” (#5 of faculty policy) should be updated to include electronic publications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t xml:space="preserve">·         </w:t>
      </w:r>
      <w:r>
        <w:rPr>
          <w:rFonts w:ascii="Times New Roman" w:eastAsia="Times New Roman" w:hAnsi="Times New Roman" w:cs="Times New Roman"/>
        </w:rPr>
        <w:t xml:space="preserve">“grants” (#8 of faculty policy) is unclear. Does this refer only to external grants (I. </w:t>
      </w:r>
      <w:proofErr w:type="spellStart"/>
      <w:r>
        <w:rPr>
          <w:rFonts w:ascii="Times New Roman" w:eastAsia="Times New Roman" w:hAnsi="Times New Roman" w:cs="Times New Roman"/>
        </w:rPr>
        <w:t>Zake</w:t>
      </w:r>
      <w:proofErr w:type="spellEnd"/>
      <w:r>
        <w:rPr>
          <w:rFonts w:ascii="Times New Roman" w:eastAsia="Times New Roman" w:hAnsi="Times New Roman" w:cs="Times New Roman"/>
        </w:rPr>
        <w:t xml:space="preserve"> is checking on current practices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t xml:space="preserve">·         </w:t>
      </w:r>
      <w:r>
        <w:rPr>
          <w:rFonts w:ascii="Times New Roman" w:eastAsia="Times New Roman" w:hAnsi="Times New Roman" w:cs="Times New Roman"/>
        </w:rPr>
        <w:t>M. Marino will send email to Human Resources to inquire about current practices (do faculty/staff keep email and TCNJ login?; emeritus faculty should be included on as many email lists as appropriate; who removes emeritus faculty from lists and which ones?)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     Discussed Psychology Disciplinary Standards.</w:t>
      </w:r>
    </w:p>
    <w:p w:rsidR="0083524B" w:rsidRDefault="004960D0">
      <w:pPr>
        <w:ind w:left="820"/>
        <w:rPr>
          <w:rFonts w:ascii="Times New Roman" w:eastAsia="Times New Roman" w:hAnsi="Times New Roman" w:cs="Times New Roman"/>
        </w:rPr>
      </w:pPr>
      <w:r>
        <w:t xml:space="preserve">·         </w:t>
      </w:r>
      <w:r>
        <w:rPr>
          <w:rFonts w:ascii="Times New Roman" w:eastAsia="Times New Roman" w:hAnsi="Times New Roman" w:cs="Times New Roman"/>
        </w:rPr>
        <w:t xml:space="preserve">CFA had wording suggestions for the section regarding scholarship for promotion to the rank of professor. Clarity regarding how much scholarship is desirable. A. </w:t>
      </w:r>
      <w:proofErr w:type="spellStart"/>
      <w:r>
        <w:rPr>
          <w:rFonts w:ascii="Times New Roman" w:eastAsia="Times New Roman" w:hAnsi="Times New Roman" w:cs="Times New Roman"/>
        </w:rPr>
        <w:t>Leynes</w:t>
      </w:r>
      <w:proofErr w:type="spellEnd"/>
      <w:r>
        <w:rPr>
          <w:rFonts w:ascii="Times New Roman" w:eastAsia="Times New Roman" w:hAnsi="Times New Roman" w:cs="Times New Roman"/>
        </w:rPr>
        <w:t xml:space="preserve"> will work with Psychology to revise this section and bring a revised version to CFA.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to adjourn meeting (2:35) by M. Marino, seconded by A. Joshi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Future meetings: 10/25, 11/8, </w:t>
      </w:r>
      <w:r>
        <w:rPr>
          <w:rFonts w:ascii="Times New Roman" w:eastAsia="Times New Roman" w:hAnsi="Times New Roman" w:cs="Times New Roman"/>
          <w:highlight w:val="yellow"/>
        </w:rPr>
        <w:t>11/29</w:t>
      </w:r>
      <w:r>
        <w:rPr>
          <w:rFonts w:ascii="Times New Roman" w:eastAsia="Times New Roman" w:hAnsi="Times New Roman" w:cs="Times New Roman"/>
        </w:rPr>
        <w:t>, 12/13</w:t>
      </w:r>
    </w:p>
    <w:p w:rsidR="0083524B" w:rsidRDefault="004960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Minutes submitted by A. </w:t>
      </w:r>
      <w:proofErr w:type="spellStart"/>
      <w:r>
        <w:rPr>
          <w:rFonts w:ascii="Times New Roman" w:eastAsia="Times New Roman" w:hAnsi="Times New Roman" w:cs="Times New Roman"/>
        </w:rPr>
        <w:t>Leynes</w:t>
      </w:r>
      <w:proofErr w:type="spellEnd"/>
    </w:p>
    <w:p w:rsidR="0083524B" w:rsidRDefault="0083524B"/>
    <w:sectPr w:rsidR="0083524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4B"/>
    <w:rsid w:val="004960D0"/>
    <w:rsid w:val="00684E4D"/>
    <w:rsid w:val="0083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07E80E-D60F-4B30-9B3D-84847EBE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TCNJ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Marino</dc:creator>
  <cp:lastModifiedBy>The College of New Jersey</cp:lastModifiedBy>
  <cp:revision>2</cp:revision>
  <dcterms:created xsi:type="dcterms:W3CDTF">2018-03-27T19:38:00Z</dcterms:created>
  <dcterms:modified xsi:type="dcterms:W3CDTF">2018-03-27T19:38:00Z</dcterms:modified>
</cp:coreProperties>
</file>