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481" w:rsidRPr="008A2192" w:rsidRDefault="00394401">
      <w:pPr>
        <w:jc w:val="center"/>
        <w:rPr>
          <w:b/>
        </w:rPr>
      </w:pPr>
      <w:bookmarkStart w:id="0" w:name="_GoBack"/>
      <w:bookmarkEnd w:id="0"/>
      <w:r w:rsidRPr="008A2192">
        <w:rPr>
          <w:b/>
        </w:rPr>
        <w:t>Committee on Academic Programs (CAP)</w:t>
      </w:r>
    </w:p>
    <w:p w:rsidR="00E60481" w:rsidRPr="008A2192" w:rsidRDefault="00E60481">
      <w:pPr>
        <w:jc w:val="center"/>
        <w:rPr>
          <w:b/>
        </w:rPr>
      </w:pPr>
    </w:p>
    <w:p w:rsidR="00E60481" w:rsidRPr="008A2192" w:rsidRDefault="00394401">
      <w:pPr>
        <w:jc w:val="center"/>
        <w:rPr>
          <w:b/>
        </w:rPr>
      </w:pPr>
      <w:r w:rsidRPr="008A2192">
        <w:rPr>
          <w:b/>
        </w:rPr>
        <w:t>Meeting Minutes</w:t>
      </w:r>
    </w:p>
    <w:p w:rsidR="00E60481" w:rsidRDefault="00E60481">
      <w:pPr>
        <w:jc w:val="center"/>
      </w:pPr>
    </w:p>
    <w:p w:rsidR="00E60481" w:rsidRDefault="00394401">
      <w:pPr>
        <w:jc w:val="center"/>
      </w:pPr>
      <w:r>
        <w:t xml:space="preserve">January 24, </w:t>
      </w:r>
      <w:proofErr w:type="gramStart"/>
      <w:r>
        <w:t>2018  |</w:t>
      </w:r>
      <w:proofErr w:type="gramEnd"/>
      <w:r>
        <w:t xml:space="preserve">  SSB 131  |  1:30 - 2:50pm</w:t>
      </w:r>
    </w:p>
    <w:p w:rsidR="00E60481" w:rsidRDefault="00E60481"/>
    <w:p w:rsidR="00E60481" w:rsidRDefault="00394401">
      <w:r w:rsidRPr="008A2192">
        <w:rPr>
          <w:b/>
        </w:rPr>
        <w:t>In Attendance</w:t>
      </w:r>
      <w:r>
        <w:t xml:space="preserve">: Ashley Borders, Maura Moore, </w:t>
      </w:r>
      <w:proofErr w:type="spellStart"/>
      <w:r>
        <w:t>Keli</w:t>
      </w:r>
      <w:proofErr w:type="spellEnd"/>
      <w:r>
        <w:t xml:space="preserve"> </w:t>
      </w:r>
      <w:proofErr w:type="spellStart"/>
      <w:r>
        <w:t>Steuber</w:t>
      </w:r>
      <w:proofErr w:type="spellEnd"/>
      <w:r>
        <w:t xml:space="preserve"> Fazio, Simona Wright, Matthew Hall, Harriet </w:t>
      </w:r>
      <w:proofErr w:type="spellStart"/>
      <w:r>
        <w:t>Hustis</w:t>
      </w:r>
      <w:proofErr w:type="spellEnd"/>
      <w:r>
        <w:t xml:space="preserve">, Manish </w:t>
      </w:r>
      <w:proofErr w:type="spellStart"/>
      <w:r>
        <w:t>Paliwal</w:t>
      </w:r>
      <w:proofErr w:type="spellEnd"/>
      <w:r>
        <w:t>, Chr</w:t>
      </w:r>
      <w:r w:rsidR="008A2192">
        <w:t xml:space="preserve">istopher Wagner, </w:t>
      </w:r>
      <w:proofErr w:type="spellStart"/>
      <w:r w:rsidR="008A2192">
        <w:t>Shrey</w:t>
      </w:r>
      <w:proofErr w:type="spellEnd"/>
      <w:r w:rsidR="008A2192">
        <w:t xml:space="preserve"> Patel, </w:t>
      </w:r>
      <w:proofErr w:type="spellStart"/>
      <w:r w:rsidR="008A2192">
        <w:t>Do</w:t>
      </w:r>
      <w:r>
        <w:t>vid</w:t>
      </w:r>
      <w:proofErr w:type="spellEnd"/>
      <w:r>
        <w:t xml:space="preserve"> Wasserman-Plaza, Ben Cutler, Paul </w:t>
      </w:r>
      <w:proofErr w:type="spellStart"/>
      <w:r>
        <w:t>Witta</w:t>
      </w:r>
      <w:proofErr w:type="spellEnd"/>
      <w:r>
        <w:t>, and Steven Schreiner</w:t>
      </w:r>
    </w:p>
    <w:p w:rsidR="00E60481" w:rsidRDefault="008A2192">
      <w:r w:rsidRPr="008A2192">
        <w:rPr>
          <w:b/>
        </w:rPr>
        <w:t>Excused</w:t>
      </w:r>
      <w:r w:rsidR="00394401">
        <w:t xml:space="preserve">: </w:t>
      </w:r>
      <w:proofErr w:type="spellStart"/>
      <w:r w:rsidR="00394401">
        <w:t>Ivonne</w:t>
      </w:r>
      <w:proofErr w:type="spellEnd"/>
      <w:r w:rsidR="00394401">
        <w:t xml:space="preserve"> Cruz, Jennifer </w:t>
      </w:r>
      <w:proofErr w:type="spellStart"/>
      <w:r w:rsidR="00394401">
        <w:t>Palmgren</w:t>
      </w:r>
      <w:proofErr w:type="spellEnd"/>
    </w:p>
    <w:p w:rsidR="00E60481" w:rsidRDefault="00E60481"/>
    <w:p w:rsidR="00E60481" w:rsidRDefault="00394401">
      <w:pPr>
        <w:numPr>
          <w:ilvl w:val="0"/>
          <w:numId w:val="2"/>
        </w:numPr>
        <w:contextualSpacing/>
      </w:pPr>
      <w:r>
        <w:t xml:space="preserve">The minutes of December 13, 2017 </w:t>
      </w:r>
      <w:proofErr w:type="gramStart"/>
      <w:r>
        <w:t>were approved</w:t>
      </w:r>
      <w:proofErr w:type="gramEnd"/>
      <w:r>
        <w:t xml:space="preserve">. </w:t>
      </w:r>
    </w:p>
    <w:p w:rsidR="00E60481" w:rsidRDefault="00394401">
      <w:pPr>
        <w:numPr>
          <w:ilvl w:val="0"/>
          <w:numId w:val="2"/>
        </w:numPr>
        <w:contextualSpacing/>
      </w:pPr>
      <w:r>
        <w:rPr>
          <w:b/>
        </w:rPr>
        <w:t>Residence Requirements Final Policy</w:t>
      </w:r>
      <w:r>
        <w:t xml:space="preserve">: This policy </w:t>
      </w:r>
      <w:proofErr w:type="gramStart"/>
      <w:r>
        <w:t>was returned</w:t>
      </w:r>
      <w:proofErr w:type="gramEnd"/>
      <w:r>
        <w:t xml:space="preserve"> to CAP to incorporate minor edits. Ashley summarized the proposed edits, which </w:t>
      </w:r>
      <w:proofErr w:type="gramStart"/>
      <w:r>
        <w:t>were related</w:t>
      </w:r>
      <w:proofErr w:type="gramEnd"/>
      <w:r>
        <w:t xml:space="preserve"> to consistency of language throughout the document. </w:t>
      </w:r>
      <w:r>
        <w:rPr>
          <w:b/>
        </w:rPr>
        <w:t xml:space="preserve">All edits </w:t>
      </w:r>
      <w:proofErr w:type="gramStart"/>
      <w:r>
        <w:rPr>
          <w:b/>
        </w:rPr>
        <w:t>were discussed</w:t>
      </w:r>
      <w:proofErr w:type="gramEnd"/>
      <w:r>
        <w:rPr>
          <w:b/>
        </w:rPr>
        <w:t xml:space="preserve"> and CAP voted unanimously to approve the revised policy</w:t>
      </w:r>
      <w:r>
        <w:t xml:space="preserve">. </w:t>
      </w:r>
    </w:p>
    <w:p w:rsidR="00E60481" w:rsidRDefault="00394401">
      <w:pPr>
        <w:numPr>
          <w:ilvl w:val="0"/>
          <w:numId w:val="2"/>
        </w:numPr>
        <w:contextualSpacing/>
      </w:pPr>
      <w:r>
        <w:rPr>
          <w:b/>
        </w:rPr>
        <w:t>Learning Assistants Policy</w:t>
      </w:r>
      <w:r>
        <w:t xml:space="preserve">: Ashley shared revisions made to the policy based upon feedback drawn from Tier 3 testimony. CAP reviewed the changes and discussed several issues in depth. The first issue related to the inclusion of graduate students in the policy. CAP decided to send this policy to the Graduate Programs Council for further feedback. The second issue related to clarification about the role of </w:t>
      </w:r>
      <w:proofErr w:type="gramStart"/>
      <w:r>
        <w:t>Learning Assistants and how this role is different from students paid to enhance the learning of their peers</w:t>
      </w:r>
      <w:proofErr w:type="gramEnd"/>
      <w:r>
        <w:t xml:space="preserve">. CAP agreed that because learning assistants have educational outcomes and </w:t>
      </w:r>
      <w:proofErr w:type="gramStart"/>
      <w:r>
        <w:t>are assigned</w:t>
      </w:r>
      <w:proofErr w:type="gramEnd"/>
      <w:r>
        <w:t xml:space="preserve"> grades for their work this warranted a policy defining this new role. Language </w:t>
      </w:r>
      <w:proofErr w:type="gramStart"/>
      <w:r>
        <w:t>was added</w:t>
      </w:r>
      <w:proofErr w:type="gramEnd"/>
      <w:r>
        <w:t xml:space="preserve"> to the policy to further clarify this rationale. The third issue </w:t>
      </w:r>
      <w:proofErr w:type="gramStart"/>
      <w:r>
        <w:t>was related</w:t>
      </w:r>
      <w:proofErr w:type="gramEnd"/>
      <w:r>
        <w:t xml:space="preserve"> to the role of Learning Assistants and feedback provided on student work. There was discussion about how </w:t>
      </w:r>
      <w:proofErr w:type="gramStart"/>
      <w:r>
        <w:t>to best protect</w:t>
      </w:r>
      <w:proofErr w:type="gramEnd"/>
      <w:r>
        <w:t xml:space="preserve"> students in courses where Learning Assistants are present. CAP agreed to revise the policy to include a clear statement that students can request to receive feedback directly from the instructor. CAP also reviewed language related to the roles and responsibilities of the departments when setting up Learning Assistantships. </w:t>
      </w:r>
      <w:r>
        <w:rPr>
          <w:b/>
        </w:rPr>
        <w:t xml:space="preserve">Revisions </w:t>
      </w:r>
      <w:proofErr w:type="gramStart"/>
      <w:r>
        <w:rPr>
          <w:b/>
        </w:rPr>
        <w:t>will be made to the policy and presented at the next meeting</w:t>
      </w:r>
      <w:proofErr w:type="gramEnd"/>
      <w:r>
        <w:rPr>
          <w:b/>
        </w:rPr>
        <w:t xml:space="preserve">. </w:t>
      </w:r>
    </w:p>
    <w:p w:rsidR="00E60481" w:rsidRPr="00394401" w:rsidRDefault="00394401">
      <w:pPr>
        <w:numPr>
          <w:ilvl w:val="0"/>
          <w:numId w:val="2"/>
        </w:numPr>
        <w:contextualSpacing/>
        <w:rPr>
          <w:b/>
        </w:rPr>
      </w:pPr>
      <w:r>
        <w:rPr>
          <w:b/>
        </w:rPr>
        <w:t xml:space="preserve">Bachelor Degree Learning Outcomes: </w:t>
      </w:r>
      <w:r>
        <w:t xml:space="preserve">Ashley summarized the proposed new Bachelor Degree Learning Outcomes work done by the Liberal Learning Council (LLC). This work was done in response to a self-study that identified </w:t>
      </w:r>
      <w:proofErr w:type="gramStart"/>
      <w:r>
        <w:t>a disconnect</w:t>
      </w:r>
      <w:proofErr w:type="gramEnd"/>
      <w:r>
        <w:t xml:space="preserve"> for students between the liberal learning program and their major. CAP agreed to recommend to Steering that a task force </w:t>
      </w:r>
      <w:proofErr w:type="gramStart"/>
      <w:r>
        <w:t>be created</w:t>
      </w:r>
      <w:proofErr w:type="gramEnd"/>
      <w:r>
        <w:t xml:space="preserve"> to solicit broader input and perspective on ways to more closely integrate the outcomes of the liberal learning program and a student’s major. This task force should begin with a review of the work the LLC has conducted on Bachelor Degree Learning Outcomes. </w:t>
      </w:r>
    </w:p>
    <w:p w:rsidR="00394401" w:rsidRDefault="00394401" w:rsidP="00394401">
      <w:pPr>
        <w:numPr>
          <w:ilvl w:val="0"/>
          <w:numId w:val="2"/>
        </w:numPr>
        <w:contextualSpacing/>
      </w:pPr>
      <w:r>
        <w:t>The following subcommittees will prepare recommendations for CAP to consider at the February 14th meeting (subcommittee heads in bold):</w:t>
      </w:r>
    </w:p>
    <w:p w:rsidR="00394401" w:rsidRDefault="00394401" w:rsidP="00394401">
      <w:pPr>
        <w:pStyle w:val="Ashley"/>
        <w:numPr>
          <w:ilvl w:val="1"/>
          <w:numId w:val="2"/>
        </w:numPr>
      </w:pPr>
      <w:r w:rsidRPr="00394401">
        <w:rPr>
          <w:b/>
        </w:rPr>
        <w:t>Assessment of Advising</w:t>
      </w:r>
      <w:r>
        <w:t xml:space="preserve"> (</w:t>
      </w:r>
      <w:proofErr w:type="spellStart"/>
      <w:r w:rsidRPr="00CE2D7C">
        <w:rPr>
          <w:b/>
        </w:rPr>
        <w:t>Keli</w:t>
      </w:r>
      <w:proofErr w:type="spellEnd"/>
      <w:r>
        <w:t xml:space="preserve">, Ashley, </w:t>
      </w:r>
      <w:proofErr w:type="spellStart"/>
      <w:r>
        <w:t>Ivonne</w:t>
      </w:r>
      <w:proofErr w:type="spellEnd"/>
      <w:r>
        <w:t xml:space="preserve">, </w:t>
      </w:r>
      <w:proofErr w:type="spellStart"/>
      <w:r>
        <w:t>Dovid</w:t>
      </w:r>
      <w:proofErr w:type="spellEnd"/>
      <w:r>
        <w:t xml:space="preserve">): present </w:t>
      </w:r>
      <w:r w:rsidRPr="003271A7">
        <w:rPr>
          <w:color w:val="FF0000"/>
        </w:rPr>
        <w:t xml:space="preserve">current version of policy </w:t>
      </w:r>
      <w:r>
        <w:t>to CAP, discuss any changes, decide next steps for testimony</w:t>
      </w:r>
    </w:p>
    <w:p w:rsidR="00394401" w:rsidRDefault="00394401" w:rsidP="00394401">
      <w:pPr>
        <w:numPr>
          <w:ilvl w:val="0"/>
          <w:numId w:val="1"/>
        </w:numPr>
        <w:contextualSpacing/>
        <w:rPr>
          <w:rFonts w:ascii="Times New Roman" w:eastAsia="Times New Roman" w:hAnsi="Times New Roman" w:cs="Times New Roman"/>
          <w:sz w:val="24"/>
          <w:szCs w:val="24"/>
        </w:rPr>
      </w:pPr>
      <w:r w:rsidRPr="00394401">
        <w:rPr>
          <w:rFonts w:ascii="Times New Roman" w:eastAsia="Times New Roman" w:hAnsi="Times New Roman" w:cs="Times New Roman"/>
          <w:b/>
          <w:sz w:val="24"/>
          <w:szCs w:val="24"/>
        </w:rPr>
        <w:lastRenderedPageBreak/>
        <w:t>Study Abroad Program Approval</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Simona</w:t>
      </w:r>
      <w:r>
        <w:rPr>
          <w:rFonts w:ascii="Times New Roman" w:eastAsia="Times New Roman" w:hAnsi="Times New Roman" w:cs="Times New Roman"/>
          <w:sz w:val="24"/>
          <w:szCs w:val="24"/>
        </w:rPr>
        <w:t>, Harriet): Present any suggested revisions to CAP for discussion; provide recommendation about whether testimony needed and from whom</w:t>
      </w:r>
    </w:p>
    <w:p w:rsidR="00394401" w:rsidRDefault="00394401" w:rsidP="00394401">
      <w:pPr>
        <w:numPr>
          <w:ilvl w:val="0"/>
          <w:numId w:val="1"/>
        </w:numPr>
        <w:contextualSpacing/>
        <w:rPr>
          <w:rFonts w:ascii="Times New Roman" w:eastAsia="Times New Roman" w:hAnsi="Times New Roman" w:cs="Times New Roman"/>
          <w:sz w:val="24"/>
          <w:szCs w:val="24"/>
        </w:rPr>
      </w:pPr>
      <w:r w:rsidRPr="00394401">
        <w:rPr>
          <w:rFonts w:ascii="Times New Roman" w:eastAsia="Times New Roman" w:hAnsi="Times New Roman" w:cs="Times New Roman"/>
          <w:b/>
          <w:sz w:val="24"/>
          <w:szCs w:val="24"/>
        </w:rPr>
        <w:t>Definition of Minors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Chris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Ivonne</w:t>
      </w:r>
      <w:proofErr w:type="spellEnd"/>
      <w:r>
        <w:rPr>
          <w:rFonts w:ascii="Times New Roman" w:eastAsia="Times New Roman" w:hAnsi="Times New Roman" w:cs="Times New Roman"/>
          <w:sz w:val="24"/>
          <w:szCs w:val="24"/>
        </w:rPr>
        <w:t>, Simona): Present policy change that integrates feedback from Staff Senate and Student Government, and addresses new charge from Steering</w:t>
      </w:r>
    </w:p>
    <w:p w:rsidR="00394401" w:rsidRDefault="00394401" w:rsidP="00394401">
      <w:pPr>
        <w:numPr>
          <w:ilvl w:val="0"/>
          <w:numId w:val="1"/>
        </w:numPr>
        <w:contextualSpacing/>
        <w:rPr>
          <w:rFonts w:ascii="Times New Roman" w:eastAsia="Times New Roman" w:hAnsi="Times New Roman" w:cs="Times New Roman"/>
          <w:sz w:val="24"/>
          <w:szCs w:val="24"/>
        </w:rPr>
      </w:pPr>
      <w:r w:rsidRPr="00394401">
        <w:rPr>
          <w:rFonts w:ascii="Times New Roman" w:eastAsia="Times New Roman" w:hAnsi="Times New Roman" w:cs="Times New Roman"/>
          <w:b/>
          <w:sz w:val="24"/>
          <w:szCs w:val="24"/>
        </w:rPr>
        <w:t>Policy on Independent Study</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Paul</w:t>
      </w:r>
      <w:r>
        <w:rPr>
          <w:rFonts w:ascii="Times New Roman" w:eastAsia="Times New Roman" w:hAnsi="Times New Roman" w:cs="Times New Roman"/>
          <w:sz w:val="24"/>
          <w:szCs w:val="24"/>
        </w:rPr>
        <w:t xml:space="preserve">, Steve, Manish, Maura, </w:t>
      </w:r>
      <w:proofErr w:type="spellStart"/>
      <w:r>
        <w:rPr>
          <w:rFonts w:ascii="Times New Roman" w:eastAsia="Times New Roman" w:hAnsi="Times New Roman" w:cs="Times New Roman"/>
          <w:sz w:val="24"/>
          <w:szCs w:val="24"/>
        </w:rPr>
        <w:t>Dovid</w:t>
      </w:r>
      <w:proofErr w:type="spellEnd"/>
      <w:r>
        <w:rPr>
          <w:rFonts w:ascii="Times New Roman" w:eastAsia="Times New Roman" w:hAnsi="Times New Roman" w:cs="Times New Roman"/>
          <w:sz w:val="24"/>
          <w:szCs w:val="24"/>
        </w:rPr>
        <w:t xml:space="preserve">): Present initial policy draft to CAP for discussion </w:t>
      </w:r>
    </w:p>
    <w:p w:rsidR="00394401" w:rsidRDefault="00394401" w:rsidP="00394401">
      <w:pPr>
        <w:ind w:left="720"/>
        <w:contextualSpacing/>
        <w:rPr>
          <w:b/>
        </w:rPr>
      </w:pPr>
    </w:p>
    <w:sectPr w:rsidR="0039440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728F5"/>
    <w:multiLevelType w:val="hybridMultilevel"/>
    <w:tmpl w:val="65A4D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4342B3"/>
    <w:multiLevelType w:val="multilevel"/>
    <w:tmpl w:val="2B8E50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33A10BE"/>
    <w:multiLevelType w:val="multilevel"/>
    <w:tmpl w:val="10EEFA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481"/>
    <w:rsid w:val="00055F95"/>
    <w:rsid w:val="00394401"/>
    <w:rsid w:val="004F553F"/>
    <w:rsid w:val="008A2192"/>
    <w:rsid w:val="00E60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F404C2-02E9-4401-BAC8-7F9241EAA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customStyle="1" w:styleId="Ashley">
    <w:name w:val="Ashley"/>
    <w:basedOn w:val="NoSpacing"/>
    <w:qFormat/>
    <w:rsid w:val="00394401"/>
    <w:pPr>
      <w:pBdr>
        <w:top w:val="none" w:sz="0" w:space="0" w:color="auto"/>
        <w:left w:val="none" w:sz="0" w:space="0" w:color="auto"/>
        <w:bottom w:val="none" w:sz="0" w:space="0" w:color="auto"/>
        <w:right w:val="none" w:sz="0" w:space="0" w:color="auto"/>
        <w:between w:val="none" w:sz="0" w:space="0" w:color="auto"/>
      </w:pBdr>
      <w:contextualSpacing/>
    </w:pPr>
    <w:rPr>
      <w:rFonts w:ascii="Times New Roman" w:eastAsiaTheme="minorHAnsi" w:hAnsi="Times New Roman" w:cs="Times New Roman"/>
      <w:color w:val="auto"/>
      <w:sz w:val="24"/>
      <w:szCs w:val="24"/>
      <w:lang w:val="en-US"/>
    </w:rPr>
  </w:style>
  <w:style w:type="paragraph" w:styleId="NoSpacing">
    <w:name w:val="No Spacing"/>
    <w:uiPriority w:val="1"/>
    <w:qFormat/>
    <w:rsid w:val="0039440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Borders</dc:creator>
  <cp:lastModifiedBy>The College of New Jersey</cp:lastModifiedBy>
  <cp:revision>2</cp:revision>
  <dcterms:created xsi:type="dcterms:W3CDTF">2018-03-01T20:54:00Z</dcterms:created>
  <dcterms:modified xsi:type="dcterms:W3CDTF">2018-03-01T20:54:00Z</dcterms:modified>
</cp:coreProperties>
</file>