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CF4C" w14:textId="77777777" w:rsidR="00262D51" w:rsidRPr="00262D51" w:rsidRDefault="00262D51" w:rsidP="00262D51">
      <w:pPr>
        <w:jc w:val="center"/>
        <w:rPr>
          <w:b/>
          <w:bCs/>
        </w:rPr>
      </w:pPr>
      <w:bookmarkStart w:id="0" w:name="_GoBack"/>
      <w:bookmarkEnd w:id="0"/>
      <w:r w:rsidRPr="00262D51">
        <w:rPr>
          <w:b/>
          <w:bCs/>
        </w:rPr>
        <w:t>Committee on Academic Programs </w:t>
      </w:r>
      <w:r>
        <w:rPr>
          <w:b/>
          <w:bCs/>
        </w:rPr>
        <w:t>(</w:t>
      </w:r>
      <w:r>
        <w:rPr>
          <w:b/>
        </w:rPr>
        <w:t>CAP)</w:t>
      </w:r>
    </w:p>
    <w:p w14:paraId="106F79E5" w14:textId="77777777" w:rsidR="000F0F76" w:rsidRDefault="000F0F76" w:rsidP="00262D51">
      <w:pPr>
        <w:jc w:val="center"/>
        <w:rPr>
          <w:b/>
        </w:rPr>
      </w:pPr>
    </w:p>
    <w:p w14:paraId="1FA3ED28" w14:textId="77777777" w:rsidR="00262D51" w:rsidRDefault="00262D51" w:rsidP="00262D51">
      <w:pPr>
        <w:jc w:val="center"/>
        <w:rPr>
          <w:b/>
        </w:rPr>
      </w:pPr>
      <w:r>
        <w:rPr>
          <w:b/>
        </w:rPr>
        <w:t>Meeting Minutes</w:t>
      </w:r>
    </w:p>
    <w:p w14:paraId="6ECDDC63" w14:textId="77777777" w:rsidR="000F0F76" w:rsidRDefault="000F0F76" w:rsidP="00262D51">
      <w:pPr>
        <w:jc w:val="center"/>
      </w:pPr>
    </w:p>
    <w:p w14:paraId="6A8CBF64" w14:textId="77777777" w:rsidR="00262D51" w:rsidRPr="00262D51" w:rsidRDefault="00262D51" w:rsidP="00262D51">
      <w:pPr>
        <w:jc w:val="center"/>
      </w:pPr>
      <w:r w:rsidRPr="00262D51">
        <w:t>September 28, 2016</w:t>
      </w:r>
      <w:r>
        <w:t xml:space="preserve"> | SSB232 | 1:30-2:50pm</w:t>
      </w:r>
    </w:p>
    <w:p w14:paraId="3497623B" w14:textId="77777777" w:rsidR="00262D51" w:rsidRDefault="00262D51" w:rsidP="00262D51">
      <w:pPr>
        <w:rPr>
          <w:b/>
        </w:rPr>
      </w:pPr>
    </w:p>
    <w:p w14:paraId="2EA0316C" w14:textId="77777777" w:rsidR="00262D51" w:rsidRDefault="00262D51" w:rsidP="00262D51">
      <w:pPr>
        <w:rPr>
          <w:b/>
        </w:rPr>
      </w:pPr>
    </w:p>
    <w:p w14:paraId="5294DAB8" w14:textId="77777777" w:rsidR="00262D51" w:rsidRDefault="00262D51" w:rsidP="00262D51">
      <w:r w:rsidRPr="00262D51">
        <w:rPr>
          <w:b/>
        </w:rPr>
        <w:t>In Attendance:</w:t>
      </w:r>
      <w:r>
        <w:t xml:space="preserve"> Karen Clark, Ivonne Cruz, James Day, Matthew Hall, Susanna Monseau, Jennifer Palmgren, Aigli Papantonopoulou, Manish Paliwal, Steven Schreiner, Barabara Strassman, Christopher Wagner, Alex Molder, Shrey Patel</w:t>
      </w:r>
    </w:p>
    <w:p w14:paraId="3397A08F" w14:textId="77777777" w:rsidR="00810AB1" w:rsidRDefault="00262D51" w:rsidP="00262D51">
      <w:r>
        <w:t>Livia Lazzaro, Maura Moore</w:t>
      </w:r>
    </w:p>
    <w:p w14:paraId="5AF74E03" w14:textId="77777777" w:rsidR="00262D51" w:rsidRDefault="00262D51" w:rsidP="00262D51"/>
    <w:p w14:paraId="5C78AE8B" w14:textId="77777777" w:rsidR="00262D51" w:rsidRDefault="00262D51" w:rsidP="00262D51"/>
    <w:p w14:paraId="1CCCE217" w14:textId="77777777" w:rsidR="00262D51" w:rsidRDefault="00262D51" w:rsidP="00262D51">
      <w:pPr>
        <w:pStyle w:val="ListParagraph"/>
        <w:numPr>
          <w:ilvl w:val="0"/>
          <w:numId w:val="1"/>
        </w:numPr>
      </w:pPr>
      <w:r>
        <w:t>Karen Clark and Manish Paliwal were elected Co-Chairs of the committee.</w:t>
      </w:r>
    </w:p>
    <w:p w14:paraId="49852DB7" w14:textId="20ECC72A" w:rsidR="00A95B51" w:rsidRDefault="00A95B51" w:rsidP="008A036C"/>
    <w:p w14:paraId="5D8C9A90" w14:textId="77777777" w:rsidR="00A95B51" w:rsidRDefault="00A95B51" w:rsidP="00262D51">
      <w:pPr>
        <w:pStyle w:val="ListParagraph"/>
      </w:pPr>
    </w:p>
    <w:p w14:paraId="44DFBCC9" w14:textId="3622953F" w:rsidR="00A95B51" w:rsidRPr="00302EED" w:rsidRDefault="00262D51" w:rsidP="00262D51">
      <w:pPr>
        <w:pStyle w:val="ListParagraph"/>
        <w:numPr>
          <w:ilvl w:val="0"/>
          <w:numId w:val="1"/>
        </w:numPr>
      </w:pPr>
      <w:r w:rsidRPr="00262D51">
        <w:rPr>
          <w:b/>
          <w:bCs/>
        </w:rPr>
        <w:t xml:space="preserve">Advising </w:t>
      </w:r>
      <w:r w:rsidR="00A95B51">
        <w:rPr>
          <w:b/>
          <w:bCs/>
        </w:rPr>
        <w:t>A</w:t>
      </w:r>
      <w:r w:rsidRPr="00262D51">
        <w:rPr>
          <w:b/>
          <w:bCs/>
        </w:rPr>
        <w:t>greement</w:t>
      </w:r>
      <w:r w:rsidR="00A95B51">
        <w:rPr>
          <w:bCs/>
        </w:rPr>
        <w:t>—</w:t>
      </w:r>
      <w:r w:rsidR="0088110A">
        <w:rPr>
          <w:bCs/>
        </w:rPr>
        <w:t>pending</w:t>
      </w:r>
      <w:r w:rsidRPr="00262D51">
        <w:rPr>
          <w:bCs/>
        </w:rPr>
        <w:t xml:space="preserve"> </w:t>
      </w:r>
    </w:p>
    <w:p w14:paraId="5530E9AD" w14:textId="6A6D9DE0" w:rsidR="00262D51" w:rsidRPr="00262D51" w:rsidRDefault="00A95B51" w:rsidP="008A036C">
      <w:pPr>
        <w:pStyle w:val="ListParagraph"/>
      </w:pPr>
      <w:r>
        <w:rPr>
          <w:bCs/>
        </w:rPr>
        <w:t xml:space="preserve">The committee discussed the responses of the Advising and Student Support Program Council </w:t>
      </w:r>
      <w:r w:rsidR="0088110A">
        <w:rPr>
          <w:bCs/>
        </w:rPr>
        <w:t>to questions about the</w:t>
      </w:r>
      <w:r>
        <w:rPr>
          <w:bCs/>
        </w:rPr>
        <w:t xml:space="preserve"> Advising Agreement. The Advising Agreement </w:t>
      </w:r>
      <w:r w:rsidR="00262D51" w:rsidRPr="00262D51">
        <w:rPr>
          <w:bCs/>
        </w:rPr>
        <w:t>was reviewed and the following recommendations were made.</w:t>
      </w:r>
    </w:p>
    <w:p w14:paraId="50817B45" w14:textId="2C4EDF08" w:rsidR="00262D51" w:rsidRDefault="00262D51" w:rsidP="00262D51">
      <w:pPr>
        <w:pStyle w:val="ListParagraph"/>
        <w:numPr>
          <w:ilvl w:val="1"/>
          <w:numId w:val="1"/>
        </w:numPr>
      </w:pPr>
      <w:r w:rsidRPr="00262D51">
        <w:t>Include “student should be available”</w:t>
      </w:r>
      <w:r w:rsidR="002E49BF">
        <w:t xml:space="preserve"> in student responsibilities</w:t>
      </w:r>
    </w:p>
    <w:p w14:paraId="1262F5B6" w14:textId="3FAB68BB" w:rsidR="00262D51" w:rsidRDefault="002E49BF" w:rsidP="00262D51">
      <w:pPr>
        <w:pStyle w:val="ListParagraph"/>
        <w:numPr>
          <w:ilvl w:val="1"/>
          <w:numId w:val="1"/>
        </w:numPr>
      </w:pPr>
      <w:r>
        <w:t>Make the policy undergraduate-</w:t>
      </w:r>
      <w:r w:rsidR="00262D51" w:rsidRPr="00262D51">
        <w:t>specific</w:t>
      </w:r>
      <w:r w:rsidR="0088110A">
        <w:t>.</w:t>
      </w:r>
    </w:p>
    <w:p w14:paraId="79791351" w14:textId="1F1E48C8" w:rsidR="00262D51" w:rsidRDefault="00262D51" w:rsidP="00262D51">
      <w:pPr>
        <w:pStyle w:val="ListParagraph"/>
        <w:numPr>
          <w:ilvl w:val="1"/>
          <w:numId w:val="1"/>
        </w:numPr>
      </w:pPr>
      <w:r w:rsidRPr="00262D51">
        <w:t>Signature: Remove requirement for electronic signatures</w:t>
      </w:r>
      <w:r w:rsidR="0088110A">
        <w:t>.</w:t>
      </w:r>
    </w:p>
    <w:p w14:paraId="028E5CEC" w14:textId="7C812420" w:rsidR="00A95B51" w:rsidRDefault="0088110A" w:rsidP="008A036C">
      <w:pPr>
        <w:ind w:left="720"/>
      </w:pPr>
      <w:r>
        <w:t xml:space="preserve">Action: The </w:t>
      </w:r>
      <w:r w:rsidR="00A95B51">
        <w:t>co-chairs wi</w:t>
      </w:r>
      <w:r>
        <w:t>ll forward the Advising Agreement, with CAP’s recommendations,</w:t>
      </w:r>
      <w:r w:rsidR="00A95B51">
        <w:t xml:space="preserve"> to the Steering Committee.</w:t>
      </w:r>
    </w:p>
    <w:p w14:paraId="252E9B86" w14:textId="30CB540D" w:rsidR="00A95B51" w:rsidRPr="00262D51" w:rsidRDefault="00A95B51" w:rsidP="008A036C"/>
    <w:p w14:paraId="3A4A467A" w14:textId="4010FB47" w:rsidR="00A95B51" w:rsidRPr="008A036C" w:rsidRDefault="00262D51" w:rsidP="00262D51">
      <w:pPr>
        <w:pStyle w:val="ListParagraph"/>
        <w:numPr>
          <w:ilvl w:val="0"/>
          <w:numId w:val="1"/>
        </w:numPr>
      </w:pPr>
      <w:r w:rsidRPr="00262D51">
        <w:t> </w:t>
      </w:r>
      <w:r w:rsidRPr="00262D51">
        <w:rPr>
          <w:b/>
          <w:bCs/>
        </w:rPr>
        <w:t xml:space="preserve">Change of Major </w:t>
      </w:r>
      <w:r>
        <w:rPr>
          <w:b/>
          <w:bCs/>
        </w:rPr>
        <w:t>policy</w:t>
      </w:r>
      <w:r w:rsidR="00A95B51">
        <w:rPr>
          <w:bCs/>
        </w:rPr>
        <w:t>—</w:t>
      </w:r>
      <w:r w:rsidR="0088110A">
        <w:rPr>
          <w:bCs/>
        </w:rPr>
        <w:t>returned</w:t>
      </w:r>
      <w:r w:rsidR="00A95B51">
        <w:rPr>
          <w:bCs/>
        </w:rPr>
        <w:t xml:space="preserve"> </w:t>
      </w:r>
    </w:p>
    <w:p w14:paraId="46E068AD" w14:textId="1FFA6AFB" w:rsidR="00A95B51" w:rsidRDefault="0088110A">
      <w:pPr>
        <w:pStyle w:val="ListParagraph"/>
      </w:pPr>
      <w:r>
        <w:rPr>
          <w:bCs/>
        </w:rPr>
        <w:t>The Steering Committee returned CAP’s recommendation on the Change of Major policy. T</w:t>
      </w:r>
      <w:r w:rsidR="00262D51" w:rsidRPr="00262D51">
        <w:rPr>
          <w:bCs/>
        </w:rPr>
        <w:t xml:space="preserve">he comments received from </w:t>
      </w:r>
      <w:r w:rsidR="00262D51">
        <w:rPr>
          <w:bCs/>
        </w:rPr>
        <w:t>the Steering</w:t>
      </w:r>
      <w:r>
        <w:rPr>
          <w:b/>
          <w:bCs/>
          <w:u w:val="single"/>
        </w:rPr>
        <w:t xml:space="preserve"> </w:t>
      </w:r>
      <w:r w:rsidR="00262D51" w:rsidRPr="00262D51">
        <w:rPr>
          <w:bCs/>
        </w:rPr>
        <w:t xml:space="preserve">shall </w:t>
      </w:r>
      <w:r w:rsidR="00262D51" w:rsidRPr="00262D51">
        <w:t>be reviewed</w:t>
      </w:r>
      <w:r w:rsidR="00262D51">
        <w:t xml:space="preserve"> and discussed</w:t>
      </w:r>
      <w:r w:rsidR="00262D51" w:rsidRPr="00262D51">
        <w:t xml:space="preserve"> </w:t>
      </w:r>
      <w:r>
        <w:t>at</w:t>
      </w:r>
      <w:r w:rsidR="00262D51" w:rsidRPr="00262D51">
        <w:t xml:space="preserve"> the next meeting.</w:t>
      </w:r>
    </w:p>
    <w:p w14:paraId="17D3D01B" w14:textId="3279E43C" w:rsidR="00A95B51" w:rsidRPr="00262D51" w:rsidRDefault="00A95B51" w:rsidP="008A036C"/>
    <w:p w14:paraId="79D6281C" w14:textId="64E6F367" w:rsidR="00A95B51" w:rsidRPr="008A036C" w:rsidRDefault="00262D51" w:rsidP="00A95B51">
      <w:pPr>
        <w:pStyle w:val="ListParagraph"/>
        <w:numPr>
          <w:ilvl w:val="0"/>
          <w:numId w:val="1"/>
        </w:numPr>
      </w:pPr>
      <w:r w:rsidRPr="00262D51">
        <w:rPr>
          <w:b/>
          <w:bCs/>
        </w:rPr>
        <w:t xml:space="preserve">Student complaint </w:t>
      </w:r>
      <w:r w:rsidRPr="0088110A">
        <w:rPr>
          <w:b/>
          <w:bCs/>
        </w:rPr>
        <w:t>polic</w:t>
      </w:r>
      <w:r w:rsidR="00A95B51" w:rsidRPr="0088110A">
        <w:rPr>
          <w:b/>
          <w:bCs/>
        </w:rPr>
        <w:t>ies</w:t>
      </w:r>
      <w:r w:rsidR="00A95B51">
        <w:rPr>
          <w:bCs/>
        </w:rPr>
        <w:t>—new charge</w:t>
      </w:r>
      <w:r>
        <w:rPr>
          <w:b/>
          <w:bCs/>
        </w:rPr>
        <w:t xml:space="preserve"> </w:t>
      </w:r>
    </w:p>
    <w:p w14:paraId="41004324" w14:textId="0B14968E" w:rsidR="00A95B51" w:rsidRDefault="0088110A" w:rsidP="008A036C">
      <w:pPr>
        <w:pStyle w:val="ListParagraph"/>
      </w:pPr>
      <w:r>
        <w:rPr>
          <w:bCs/>
        </w:rPr>
        <w:t xml:space="preserve">This charge </w:t>
      </w:r>
      <w:r w:rsidR="00262D51" w:rsidRPr="00262D51">
        <w:rPr>
          <w:bCs/>
        </w:rPr>
        <w:t>shall be</w:t>
      </w:r>
      <w:r w:rsidR="00262D51">
        <w:rPr>
          <w:b/>
          <w:bCs/>
        </w:rPr>
        <w:t xml:space="preserve"> </w:t>
      </w:r>
      <w:r w:rsidR="00262D51" w:rsidRPr="00262D51">
        <w:t xml:space="preserve">discussed </w:t>
      </w:r>
      <w:r w:rsidR="0066691E">
        <w:t>at</w:t>
      </w:r>
      <w:r w:rsidR="00262D51" w:rsidRPr="00262D51">
        <w:t xml:space="preserve"> the next meeting.</w:t>
      </w:r>
    </w:p>
    <w:p w14:paraId="31CD1C0C" w14:textId="77777777" w:rsidR="00A95B51" w:rsidRDefault="00A95B51" w:rsidP="008A036C">
      <w:pPr>
        <w:pStyle w:val="ListParagraph"/>
      </w:pPr>
    </w:p>
    <w:p w14:paraId="71A745B6" w14:textId="77777777" w:rsidR="00A95B51" w:rsidRPr="008A036C" w:rsidRDefault="00A95B51" w:rsidP="00A95B51">
      <w:pPr>
        <w:pStyle w:val="ListParagraph"/>
        <w:numPr>
          <w:ilvl w:val="0"/>
          <w:numId w:val="1"/>
        </w:numPr>
      </w:pPr>
      <w:r>
        <w:rPr>
          <w:b/>
        </w:rPr>
        <w:t>Transfer Credit policy</w:t>
      </w:r>
      <w:r>
        <w:t>—new charge</w:t>
      </w:r>
      <w:r>
        <w:rPr>
          <w:b/>
        </w:rPr>
        <w:t xml:space="preserve"> </w:t>
      </w:r>
    </w:p>
    <w:p w14:paraId="6985D2D9" w14:textId="2FE07AC9" w:rsidR="00262D51" w:rsidRDefault="0088110A">
      <w:pPr>
        <w:pStyle w:val="ListParagraph"/>
      </w:pPr>
      <w:r>
        <w:t xml:space="preserve">This charge </w:t>
      </w:r>
      <w:r w:rsidR="00A95B51">
        <w:t>shall be discussed at the next meeting.</w:t>
      </w:r>
    </w:p>
    <w:p w14:paraId="4DF6B40F" w14:textId="77777777" w:rsidR="00262D51" w:rsidRDefault="00262D51" w:rsidP="00262D51">
      <w:pPr>
        <w:pStyle w:val="ListParagraph"/>
      </w:pPr>
    </w:p>
    <w:p w14:paraId="0C668C81" w14:textId="77777777" w:rsidR="002929AA" w:rsidRDefault="002929AA" w:rsidP="00262D51">
      <w:pPr>
        <w:pStyle w:val="ListParagraph"/>
      </w:pPr>
    </w:p>
    <w:p w14:paraId="5528D74D" w14:textId="77777777" w:rsidR="002929AA" w:rsidRDefault="002929AA" w:rsidP="00262D51">
      <w:pPr>
        <w:pStyle w:val="ListParagraph"/>
      </w:pPr>
    </w:p>
    <w:p w14:paraId="7F7C2316" w14:textId="696E3040" w:rsidR="002929AA" w:rsidRDefault="002929AA" w:rsidP="008A036C"/>
    <w:p w14:paraId="585AFF26" w14:textId="77777777" w:rsidR="002929AA" w:rsidRPr="002929AA" w:rsidRDefault="002929AA" w:rsidP="00262D51">
      <w:pPr>
        <w:pStyle w:val="ListParagraph"/>
        <w:rPr>
          <w:i/>
          <w:sz w:val="20"/>
          <w:szCs w:val="20"/>
        </w:rPr>
      </w:pPr>
      <w:r w:rsidRPr="002929AA">
        <w:rPr>
          <w:i/>
          <w:sz w:val="20"/>
          <w:szCs w:val="20"/>
        </w:rPr>
        <w:t>Prepared by Manish Paliwal</w:t>
      </w:r>
    </w:p>
    <w:p w14:paraId="35FB2DE5" w14:textId="77777777" w:rsidR="00262D51" w:rsidRDefault="00262D51" w:rsidP="00262D51">
      <w:pPr>
        <w:pStyle w:val="ListParagraph"/>
      </w:pPr>
    </w:p>
    <w:sectPr w:rsidR="00262D51" w:rsidSect="00810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01E"/>
    <w:multiLevelType w:val="hybridMultilevel"/>
    <w:tmpl w:val="F854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51"/>
    <w:rsid w:val="000F0F76"/>
    <w:rsid w:val="00262D51"/>
    <w:rsid w:val="002929AA"/>
    <w:rsid w:val="002E49BF"/>
    <w:rsid w:val="00302EED"/>
    <w:rsid w:val="0065079A"/>
    <w:rsid w:val="0066691E"/>
    <w:rsid w:val="00810AB1"/>
    <w:rsid w:val="0088110A"/>
    <w:rsid w:val="008A036C"/>
    <w:rsid w:val="00A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6DA84"/>
  <w14:defaultImageDpi w14:val="300"/>
  <w15:docId w15:val="{6AF3C63C-DE55-4A07-8871-A3A2A50F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tcnjit</dc:creator>
  <cp:keywords/>
  <dc:description/>
  <cp:lastModifiedBy>The College of New Jersey</cp:lastModifiedBy>
  <cp:revision>2</cp:revision>
  <dcterms:created xsi:type="dcterms:W3CDTF">2017-09-26T19:41:00Z</dcterms:created>
  <dcterms:modified xsi:type="dcterms:W3CDTF">2017-09-26T19:41:00Z</dcterms:modified>
</cp:coreProperties>
</file>