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6CE" w:rsidRDefault="00154A20" w:rsidP="00154A20">
      <w:pPr>
        <w:jc w:val="center"/>
        <w:rPr>
          <w:b/>
          <w:sz w:val="28"/>
          <w:szCs w:val="28"/>
        </w:rPr>
      </w:pPr>
      <w:bookmarkStart w:id="0" w:name="_GoBack"/>
      <w:bookmarkEnd w:id="0"/>
      <w:r w:rsidRPr="006E2D71">
        <w:rPr>
          <w:b/>
          <w:sz w:val="28"/>
          <w:szCs w:val="28"/>
        </w:rPr>
        <w:t xml:space="preserve">TCNJ Graduate </w:t>
      </w:r>
      <w:r w:rsidR="006E2D71" w:rsidRPr="006E2D71">
        <w:rPr>
          <w:b/>
          <w:sz w:val="28"/>
          <w:szCs w:val="28"/>
        </w:rPr>
        <w:t>Studies Council</w:t>
      </w:r>
    </w:p>
    <w:p w:rsidR="006E2D71" w:rsidRDefault="006E2D71" w:rsidP="00154A20">
      <w:pPr>
        <w:jc w:val="center"/>
        <w:rPr>
          <w:b/>
        </w:rPr>
      </w:pPr>
    </w:p>
    <w:p w:rsidR="006E2D71" w:rsidRDefault="006E2D71" w:rsidP="00154A20">
      <w:pPr>
        <w:jc w:val="center"/>
      </w:pPr>
      <w:r>
        <w:t xml:space="preserve">December </w:t>
      </w:r>
      <w:r w:rsidR="00C5477F">
        <w:t>6,</w:t>
      </w:r>
      <w:r>
        <w:t xml:space="preserve"> 2017 Meeting Minutes</w:t>
      </w:r>
    </w:p>
    <w:p w:rsidR="006E2D71" w:rsidRDefault="006E2D71" w:rsidP="00154A20">
      <w:pPr>
        <w:jc w:val="center"/>
      </w:pPr>
      <w:r>
        <w:t>For February 6, 2018</w:t>
      </w:r>
    </w:p>
    <w:p w:rsidR="006E2D71" w:rsidRDefault="006E2D71" w:rsidP="00154A20">
      <w:pPr>
        <w:jc w:val="center"/>
      </w:pPr>
    </w:p>
    <w:p w:rsidR="006E2D71" w:rsidRPr="00C5477F" w:rsidRDefault="0018293C" w:rsidP="006E2D71">
      <w:pPr>
        <w:rPr>
          <w:b/>
        </w:rPr>
      </w:pPr>
      <w:r w:rsidRPr="00C5477F">
        <w:rPr>
          <w:b/>
        </w:rPr>
        <w:t>Opening:</w:t>
      </w:r>
    </w:p>
    <w:p w:rsidR="006E2D71" w:rsidRDefault="006E2D71" w:rsidP="006E2D71"/>
    <w:p w:rsidR="006E2D71" w:rsidRDefault="006E2D71" w:rsidP="006E2D71">
      <w:r>
        <w:t>The meeting of the TCNJ Graduate Studies Council was called to order at 1:30 PM on December 6, 2017 in Room 302 F, Education Building.</w:t>
      </w:r>
    </w:p>
    <w:p w:rsidR="006E2D71" w:rsidRDefault="006E2D71" w:rsidP="006E2D71"/>
    <w:p w:rsidR="006E2D71" w:rsidRPr="00C5477F" w:rsidRDefault="006E2D71" w:rsidP="006E2D71">
      <w:pPr>
        <w:rPr>
          <w:b/>
        </w:rPr>
      </w:pPr>
      <w:r w:rsidRPr="00C5477F">
        <w:rPr>
          <w:b/>
        </w:rPr>
        <w:t>Members Present</w:t>
      </w:r>
      <w:r w:rsidR="0018293C" w:rsidRPr="00C5477F">
        <w:rPr>
          <w:b/>
        </w:rPr>
        <w:t>:</w:t>
      </w:r>
    </w:p>
    <w:p w:rsidR="006E2D71" w:rsidRDefault="006E2D71" w:rsidP="006E2D71"/>
    <w:p w:rsidR="006E2D71" w:rsidRDefault="006E2D71" w:rsidP="006E2D71">
      <w:r>
        <w:t>Stuart Carroll, Michael Ellard, Susan Hydro, Alan Amtzis, Jo Car</w:t>
      </w:r>
      <w:r w:rsidR="00C456D4">
        <w:t>ne</w:t>
      </w:r>
      <w:r>
        <w:t>y, Lauren Shallish</w:t>
      </w:r>
      <w:r w:rsidR="00C456D4">
        <w:t>, Brian Buczynski</w:t>
      </w:r>
    </w:p>
    <w:p w:rsidR="00C456D4" w:rsidRDefault="00C456D4" w:rsidP="006E2D71"/>
    <w:p w:rsidR="00C456D4" w:rsidRDefault="00C456D4" w:rsidP="006E2D71">
      <w:r w:rsidRPr="00C5477F">
        <w:rPr>
          <w:b/>
        </w:rPr>
        <w:t>Guest:</w:t>
      </w:r>
      <w:r>
        <w:t xml:space="preserve"> Linda Ma</w:t>
      </w:r>
      <w:r w:rsidR="0018293C">
        <w:t>yger</w:t>
      </w:r>
    </w:p>
    <w:p w:rsidR="0018293C" w:rsidRDefault="0018293C" w:rsidP="006E2D71"/>
    <w:p w:rsidR="0018293C" w:rsidRPr="00C5477F" w:rsidRDefault="0018293C" w:rsidP="006E2D71">
      <w:pPr>
        <w:rPr>
          <w:b/>
        </w:rPr>
      </w:pPr>
      <w:r w:rsidRPr="00C5477F">
        <w:rPr>
          <w:b/>
        </w:rPr>
        <w:t>Corrections:</w:t>
      </w:r>
    </w:p>
    <w:p w:rsidR="0018293C" w:rsidRDefault="0018293C" w:rsidP="006E2D71"/>
    <w:p w:rsidR="0018293C" w:rsidRDefault="0018293C" w:rsidP="006E2D71">
      <w:r>
        <w:t>The minutes of the previous were updated to correct: misspelling 2 member last names; the name of the council as Graduate Studies Council, rather than Graduate Education Council; and to remove the words “blended” courses” under the final minutes bullet point “Alan Amtzis,” to correctly reflect global education course description.</w:t>
      </w:r>
    </w:p>
    <w:p w:rsidR="0018293C" w:rsidRDefault="0018293C" w:rsidP="006E2D71"/>
    <w:p w:rsidR="0018293C" w:rsidRPr="00C5477F" w:rsidRDefault="0018293C" w:rsidP="006E2D71">
      <w:pPr>
        <w:rPr>
          <w:b/>
        </w:rPr>
      </w:pPr>
      <w:r w:rsidRPr="00C5477F">
        <w:rPr>
          <w:b/>
        </w:rPr>
        <w:t xml:space="preserve">New </w:t>
      </w:r>
      <w:r w:rsidR="00C5477F" w:rsidRPr="00C5477F">
        <w:rPr>
          <w:b/>
        </w:rPr>
        <w:t>Business</w:t>
      </w:r>
      <w:r w:rsidRPr="00C5477F">
        <w:rPr>
          <w:b/>
        </w:rPr>
        <w:t>:</w:t>
      </w:r>
    </w:p>
    <w:p w:rsidR="0018293C" w:rsidRDefault="0018293C" w:rsidP="006E2D71"/>
    <w:p w:rsidR="0018293C" w:rsidRDefault="0018293C" w:rsidP="006E2D71">
      <w:r>
        <w:t xml:space="preserve">The counsel welcomes Linda Mayger, from the TCNJ Education department, who </w:t>
      </w:r>
      <w:r w:rsidR="00127A3B">
        <w:t xml:space="preserve">presented the new </w:t>
      </w:r>
      <w:r w:rsidRPr="00127A3B">
        <w:rPr>
          <w:b/>
        </w:rPr>
        <w:t>Teacher Leadership Certificate</w:t>
      </w:r>
      <w:r>
        <w:t xml:space="preserve"> to the council.</w:t>
      </w:r>
      <w:r w:rsidR="00127A3B">
        <w:t xml:space="preserve">  The state has approved this </w:t>
      </w:r>
      <w:r w:rsidR="00C5477F">
        <w:t>certificate</w:t>
      </w:r>
      <w:r w:rsidR="00127A3B">
        <w:t xml:space="preserve"> pending all regulations completed by state.  </w:t>
      </w:r>
    </w:p>
    <w:p w:rsidR="00354724" w:rsidRDefault="00354724" w:rsidP="006E2D71"/>
    <w:p w:rsidR="00354724" w:rsidRPr="00C5477F" w:rsidRDefault="00354724" w:rsidP="00354724">
      <w:pPr>
        <w:pStyle w:val="ListParagraph"/>
        <w:numPr>
          <w:ilvl w:val="0"/>
          <w:numId w:val="1"/>
        </w:numPr>
        <w:rPr>
          <w:b/>
        </w:rPr>
      </w:pPr>
      <w:r w:rsidRPr="00C5477F">
        <w:rPr>
          <w:b/>
        </w:rPr>
        <w:t>Teacher Leadership Certificate</w:t>
      </w:r>
    </w:p>
    <w:p w:rsidR="00354724" w:rsidRDefault="00354724" w:rsidP="00354724">
      <w:pPr>
        <w:pStyle w:val="ListParagraph"/>
        <w:numPr>
          <w:ilvl w:val="1"/>
          <w:numId w:val="1"/>
        </w:numPr>
      </w:pPr>
      <w:r>
        <w:t>Non-supervisory certificate</w:t>
      </w:r>
    </w:p>
    <w:p w:rsidR="00354724" w:rsidRDefault="00354724" w:rsidP="008C7F74">
      <w:pPr>
        <w:pStyle w:val="ListParagraph"/>
        <w:numPr>
          <w:ilvl w:val="1"/>
          <w:numId w:val="1"/>
        </w:numPr>
      </w:pPr>
      <w:r>
        <w:t xml:space="preserve">Does not overlap with other certifications programs EXCEPT or one 3 credit overlap with the Principle </w:t>
      </w:r>
      <w:r w:rsidR="00C5477F">
        <w:t>Prep.</w:t>
      </w:r>
      <w:r>
        <w:t xml:space="preserve"> Program.</w:t>
      </w:r>
    </w:p>
    <w:p w:rsidR="00354724" w:rsidRDefault="00354724" w:rsidP="00354724">
      <w:pPr>
        <w:pStyle w:val="ListParagraph"/>
        <w:numPr>
          <w:ilvl w:val="1"/>
          <w:numId w:val="1"/>
        </w:numPr>
      </w:pPr>
      <w:r>
        <w:t>Timing: completed sooner than 5 years, but cannot get state certificate WITHOUT already having five-years of experience.</w:t>
      </w:r>
    </w:p>
    <w:p w:rsidR="00354724" w:rsidRDefault="00354724" w:rsidP="00354724">
      <w:pPr>
        <w:pStyle w:val="ListParagraph"/>
        <w:numPr>
          <w:ilvl w:val="1"/>
          <w:numId w:val="1"/>
        </w:numPr>
      </w:pPr>
      <w:r>
        <w:t>Non-matriculated at present; recommended to apply for ‘plan code’ so that certificate will appear on transcript.</w:t>
      </w:r>
    </w:p>
    <w:p w:rsidR="00354724" w:rsidRDefault="00354724" w:rsidP="00C5477F">
      <w:pPr>
        <w:pStyle w:val="ListParagraph"/>
        <w:numPr>
          <w:ilvl w:val="0"/>
          <w:numId w:val="7"/>
        </w:numPr>
      </w:pPr>
      <w:r w:rsidRPr="00C5477F">
        <w:rPr>
          <w:b/>
        </w:rPr>
        <w:t>Future:</w:t>
      </w:r>
      <w:r>
        <w:t xml:space="preserve"> Once the state as completed defining its regulations, any adjustments will be made to the program to comply, after which it will be sent for College approval, then to the state for official approval.</w:t>
      </w:r>
    </w:p>
    <w:p w:rsidR="00372A29" w:rsidRDefault="00372A29" w:rsidP="00C5477F">
      <w:pPr>
        <w:pStyle w:val="ListParagraph"/>
        <w:numPr>
          <w:ilvl w:val="0"/>
          <w:numId w:val="8"/>
        </w:numPr>
      </w:pPr>
      <w:r w:rsidRPr="00C5477F">
        <w:rPr>
          <w:b/>
        </w:rPr>
        <w:t>Certificate Survey Response:</w:t>
      </w:r>
      <w:r>
        <w:t xml:space="preserve"> 60 % favored blended style; and focus groups favored “primary face-to-face” learning WITH some blended/online components.  </w:t>
      </w:r>
    </w:p>
    <w:p w:rsidR="00372A29" w:rsidRDefault="008C7F74" w:rsidP="00372A29">
      <w:pPr>
        <w:pStyle w:val="ListParagraph"/>
        <w:numPr>
          <w:ilvl w:val="1"/>
          <w:numId w:val="1"/>
        </w:numPr>
      </w:pPr>
      <w:r>
        <w:t>Focus</w:t>
      </w:r>
      <w:r w:rsidR="00372A29">
        <w:t xml:space="preserve"> groups composed of Hamilton School teachers. </w:t>
      </w:r>
    </w:p>
    <w:p w:rsidR="00C5477F" w:rsidRDefault="00372A29" w:rsidP="00C5477F">
      <w:pPr>
        <w:pStyle w:val="ListParagraph"/>
        <w:numPr>
          <w:ilvl w:val="1"/>
          <w:numId w:val="1"/>
        </w:numPr>
      </w:pPr>
      <w:r>
        <w:t>*The College of New Jersey distinguishes itself from other ‘online’ programs by offering blended and face-to-face components along</w:t>
      </w:r>
      <w:r w:rsidR="00C5477F">
        <w:t xml:space="preserve"> with online course components.</w:t>
      </w:r>
    </w:p>
    <w:p w:rsidR="00372A29" w:rsidRPr="00C5477F" w:rsidRDefault="00372A29" w:rsidP="00C5477F">
      <w:pPr>
        <w:pStyle w:val="ListParagraph"/>
        <w:numPr>
          <w:ilvl w:val="0"/>
          <w:numId w:val="9"/>
        </w:numPr>
        <w:rPr>
          <w:b/>
        </w:rPr>
      </w:pPr>
      <w:r w:rsidRPr="00C5477F">
        <w:rPr>
          <w:b/>
        </w:rPr>
        <w:lastRenderedPageBreak/>
        <w:t>Changes:</w:t>
      </w:r>
    </w:p>
    <w:p w:rsidR="00372A29" w:rsidRDefault="00372A29" w:rsidP="00C5477F">
      <w:pPr>
        <w:pStyle w:val="ListParagraph"/>
        <w:numPr>
          <w:ilvl w:val="0"/>
          <w:numId w:val="10"/>
        </w:numPr>
      </w:pPr>
      <w:r>
        <w:t xml:space="preserve">Suggestion offered to add </w:t>
      </w:r>
      <w:r w:rsidRPr="00C5477F">
        <w:rPr>
          <w:i/>
        </w:rPr>
        <w:t>funds for marketing</w:t>
      </w:r>
      <w:r>
        <w:t xml:space="preserve"> in last bullet on implementation steps of program proposal.  So that money will be set aside for marketing the new certificate.</w:t>
      </w:r>
    </w:p>
    <w:p w:rsidR="00372A29" w:rsidRDefault="00372A29" w:rsidP="00C5477F">
      <w:pPr>
        <w:pStyle w:val="ListParagraph"/>
        <w:numPr>
          <w:ilvl w:val="1"/>
          <w:numId w:val="9"/>
        </w:numPr>
      </w:pPr>
      <w:r>
        <w:t>First bullet point on Implementation – change year to 2018.</w:t>
      </w:r>
    </w:p>
    <w:p w:rsidR="00CF74D6" w:rsidRDefault="00372A29" w:rsidP="00C5477F">
      <w:pPr>
        <w:pStyle w:val="ListParagraph"/>
        <w:numPr>
          <w:ilvl w:val="1"/>
          <w:numId w:val="9"/>
        </w:numPr>
      </w:pPr>
      <w:r>
        <w:t>Second bullet point on Implementation – remain 2017 due to approval.</w:t>
      </w:r>
    </w:p>
    <w:p w:rsidR="00CF74D6" w:rsidRDefault="00CF74D6" w:rsidP="00CF74D6"/>
    <w:p w:rsidR="00372A29" w:rsidRDefault="00372A29" w:rsidP="00C5477F">
      <w:pPr>
        <w:pStyle w:val="ListParagraph"/>
        <w:numPr>
          <w:ilvl w:val="0"/>
          <w:numId w:val="11"/>
        </w:numPr>
      </w:pPr>
      <w:r w:rsidRPr="00C5477F">
        <w:rPr>
          <w:b/>
        </w:rPr>
        <w:t>Michael Ellard:</w:t>
      </w:r>
      <w:r>
        <w:t xml:space="preserve"> spoke to 9 credit </w:t>
      </w:r>
      <w:r w:rsidR="00CF74D6">
        <w:t xml:space="preserve">employer </w:t>
      </w:r>
      <w:r w:rsidR="00CF74D6" w:rsidRPr="00C5477F">
        <w:rPr>
          <w:b/>
        </w:rPr>
        <w:t>reimbursement ‘</w:t>
      </w:r>
      <w:r w:rsidRPr="00C5477F">
        <w:rPr>
          <w:b/>
        </w:rPr>
        <w:t>cap</w:t>
      </w:r>
      <w:r w:rsidR="00CF74D6" w:rsidRPr="00C5477F">
        <w:rPr>
          <w:b/>
        </w:rPr>
        <w:t>’</w:t>
      </w:r>
      <w:r>
        <w:t xml:space="preserve"> being a “generalization</w:t>
      </w:r>
      <w:r w:rsidR="00CF74D6">
        <w:t xml:space="preserve">,” with each distinct with each school district having its own ‘cap’ on reimbursement for </w:t>
      </w:r>
      <w:r w:rsidR="00C5477F">
        <w:t>professional</w:t>
      </w:r>
      <w:r w:rsidR="00CF74D6">
        <w:t xml:space="preserve"> development.</w:t>
      </w:r>
    </w:p>
    <w:p w:rsidR="00CF74D6" w:rsidRDefault="00CF74D6" w:rsidP="00D41758">
      <w:pPr>
        <w:pStyle w:val="ListParagraph"/>
        <w:numPr>
          <w:ilvl w:val="0"/>
          <w:numId w:val="3"/>
        </w:numPr>
      </w:pPr>
      <w:r w:rsidRPr="00D41758">
        <w:rPr>
          <w:b/>
        </w:rPr>
        <w:t>Mr. Ellard</w:t>
      </w:r>
      <w:r>
        <w:t xml:space="preserve"> spoke about </w:t>
      </w:r>
      <w:r w:rsidRPr="00C5477F">
        <w:rPr>
          <w:b/>
        </w:rPr>
        <w:t>two tracks:</w:t>
      </w:r>
      <w:r>
        <w:t xml:space="preserve"> one “fast” and one “regular,” in terms of timing to complete certificate. </w:t>
      </w:r>
    </w:p>
    <w:p w:rsidR="00D41758" w:rsidRDefault="00CF74D6" w:rsidP="00CF74D6">
      <w:pPr>
        <w:pStyle w:val="ListParagraph"/>
        <w:numPr>
          <w:ilvl w:val="0"/>
          <w:numId w:val="3"/>
        </w:numPr>
      </w:pPr>
      <w:r w:rsidRPr="00D41758">
        <w:rPr>
          <w:b/>
        </w:rPr>
        <w:t>Send</w:t>
      </w:r>
      <w:r>
        <w:t xml:space="preserve"> to School of Education Curriculum Committee to establish certificate </w:t>
      </w:r>
      <w:r w:rsidR="00C5477F">
        <w:t>for</w:t>
      </w:r>
      <w:r>
        <w:t xml:space="preserve"> 2018.</w:t>
      </w:r>
    </w:p>
    <w:p w:rsidR="00CF74D6" w:rsidRDefault="00CF74D6" w:rsidP="00CF74D6">
      <w:pPr>
        <w:pStyle w:val="ListParagraph"/>
        <w:numPr>
          <w:ilvl w:val="0"/>
          <w:numId w:val="3"/>
        </w:numPr>
      </w:pPr>
      <w:r w:rsidRPr="00D41758">
        <w:rPr>
          <w:b/>
        </w:rPr>
        <w:t>Spring deadline</w:t>
      </w:r>
      <w:r w:rsidR="00D41758">
        <w:t xml:space="preserve"> is December 1</w:t>
      </w:r>
      <w:r w:rsidR="00D41758" w:rsidRPr="00D41758">
        <w:rPr>
          <w:vertAlign w:val="superscript"/>
        </w:rPr>
        <w:t>st</w:t>
      </w:r>
      <w:r w:rsidR="00D41758">
        <w:t xml:space="preserve">.  </w:t>
      </w:r>
    </w:p>
    <w:p w:rsidR="00800EFE" w:rsidRDefault="00CF74D6" w:rsidP="00800EFE">
      <w:pPr>
        <w:pStyle w:val="ListParagraph"/>
        <w:numPr>
          <w:ilvl w:val="1"/>
          <w:numId w:val="2"/>
        </w:numPr>
      </w:pPr>
      <w:r w:rsidRPr="00D41758">
        <w:rPr>
          <w:b/>
        </w:rPr>
        <w:t>Reminder</w:t>
      </w:r>
      <w:r>
        <w:t xml:space="preserve">: most schools now want to see full course descriptions of all classes in programs all at once before they will approve reimbursements.  </w:t>
      </w:r>
    </w:p>
    <w:p w:rsidR="0018293C" w:rsidRDefault="0018293C" w:rsidP="006E2D71"/>
    <w:p w:rsidR="00800EFE" w:rsidRDefault="00800EFE" w:rsidP="00800EFE">
      <w:pPr>
        <w:pStyle w:val="ListParagraph"/>
        <w:numPr>
          <w:ilvl w:val="0"/>
          <w:numId w:val="6"/>
        </w:numPr>
      </w:pPr>
      <w:r w:rsidRPr="00D41758">
        <w:rPr>
          <w:b/>
        </w:rPr>
        <w:t>Graduate Report for GPC</w:t>
      </w:r>
      <w:r>
        <w:t xml:space="preserve"> was distributed to council by </w:t>
      </w:r>
      <w:r w:rsidRPr="00D41758">
        <w:rPr>
          <w:b/>
        </w:rPr>
        <w:t>Susan Hydro</w:t>
      </w:r>
      <w:r>
        <w:t xml:space="preserve"> and </w:t>
      </w:r>
      <w:r w:rsidRPr="00D41758">
        <w:rPr>
          <w:b/>
        </w:rPr>
        <w:t>Michael Ellard</w:t>
      </w:r>
      <w:r w:rsidR="00D41758">
        <w:rPr>
          <w:b/>
        </w:rPr>
        <w:t>.</w:t>
      </w:r>
    </w:p>
    <w:p w:rsidR="00800EFE" w:rsidRDefault="00800EFE" w:rsidP="00D41758">
      <w:pPr>
        <w:pStyle w:val="ListParagraph"/>
        <w:numPr>
          <w:ilvl w:val="0"/>
          <w:numId w:val="12"/>
        </w:numPr>
      </w:pPr>
      <w:r>
        <w:t xml:space="preserve">Report includes </w:t>
      </w:r>
      <w:r w:rsidRPr="00D41758">
        <w:rPr>
          <w:b/>
        </w:rPr>
        <w:t>Event/dates for Spring 2018 matriculation</w:t>
      </w:r>
      <w:r>
        <w:t xml:space="preserve"> </w:t>
      </w:r>
      <w:r w:rsidR="00C5477F">
        <w:t>deadlines</w:t>
      </w:r>
    </w:p>
    <w:p w:rsidR="00800EFE" w:rsidRDefault="00800EFE" w:rsidP="00D41758">
      <w:pPr>
        <w:pStyle w:val="ListParagraph"/>
        <w:numPr>
          <w:ilvl w:val="0"/>
          <w:numId w:val="12"/>
        </w:numPr>
      </w:pPr>
      <w:r>
        <w:t xml:space="preserve">January 4 </w:t>
      </w:r>
      <w:r w:rsidRPr="00D41758">
        <w:rPr>
          <w:b/>
        </w:rPr>
        <w:t>Open House</w:t>
      </w:r>
      <w:r>
        <w:t xml:space="preserve"> in Business Building (need student representatives)</w:t>
      </w:r>
    </w:p>
    <w:p w:rsidR="00800EFE" w:rsidRDefault="00800EFE" w:rsidP="00D41758">
      <w:pPr>
        <w:pStyle w:val="ListParagraph"/>
        <w:numPr>
          <w:ilvl w:val="0"/>
          <w:numId w:val="12"/>
        </w:numPr>
      </w:pPr>
      <w:r w:rsidRPr="00D41758">
        <w:rPr>
          <w:b/>
        </w:rPr>
        <w:t>*76 registered students</w:t>
      </w:r>
      <w:r>
        <w:t xml:space="preserve"> at present (hoping 100) – greatly increased from last year with 20 registered students as of December 2016.</w:t>
      </w:r>
    </w:p>
    <w:p w:rsidR="00800EFE" w:rsidRDefault="00800EFE" w:rsidP="00D41758">
      <w:pPr>
        <w:pStyle w:val="ListParagraph"/>
        <w:numPr>
          <w:ilvl w:val="0"/>
          <w:numId w:val="12"/>
        </w:numPr>
      </w:pPr>
      <w:r>
        <w:t xml:space="preserve">January 11 </w:t>
      </w:r>
      <w:r w:rsidRPr="00D41758">
        <w:rPr>
          <w:b/>
        </w:rPr>
        <w:t>Orientation</w:t>
      </w:r>
    </w:p>
    <w:p w:rsidR="00800EFE" w:rsidRDefault="00800EFE" w:rsidP="00D41758">
      <w:pPr>
        <w:pStyle w:val="ListParagraph"/>
        <w:numPr>
          <w:ilvl w:val="0"/>
          <w:numId w:val="12"/>
        </w:numPr>
      </w:pPr>
      <w:r w:rsidRPr="00D41758">
        <w:rPr>
          <w:b/>
        </w:rPr>
        <w:t>Recent College Fairs</w:t>
      </w:r>
      <w:r>
        <w:t>: Rowan, Stockton, Kutztown, NJEA</w:t>
      </w:r>
    </w:p>
    <w:p w:rsidR="00800EFE" w:rsidRDefault="00800EFE" w:rsidP="00D41758">
      <w:pPr>
        <w:pStyle w:val="ListParagraph"/>
        <w:numPr>
          <w:ilvl w:val="0"/>
          <w:numId w:val="12"/>
        </w:numPr>
      </w:pPr>
      <w:r w:rsidRPr="00D41758">
        <w:rPr>
          <w:b/>
        </w:rPr>
        <w:t>Website</w:t>
      </w:r>
      <w:r>
        <w:t xml:space="preserve"> is being updated</w:t>
      </w:r>
    </w:p>
    <w:p w:rsidR="00800EFE" w:rsidRDefault="00800EFE" w:rsidP="00D41758">
      <w:pPr>
        <w:pStyle w:val="ListParagraph"/>
        <w:numPr>
          <w:ilvl w:val="0"/>
          <w:numId w:val="12"/>
        </w:numPr>
      </w:pPr>
      <w:r w:rsidRPr="00D41758">
        <w:rPr>
          <w:b/>
        </w:rPr>
        <w:t>New Billboard Planning</w:t>
      </w:r>
    </w:p>
    <w:p w:rsidR="00800EFE" w:rsidRDefault="00800EFE" w:rsidP="00D41758">
      <w:pPr>
        <w:pStyle w:val="ListParagraph"/>
        <w:numPr>
          <w:ilvl w:val="0"/>
          <w:numId w:val="12"/>
        </w:numPr>
      </w:pPr>
      <w:r w:rsidRPr="00D41758">
        <w:rPr>
          <w:b/>
        </w:rPr>
        <w:t>New Social Media Campaign</w:t>
      </w:r>
    </w:p>
    <w:p w:rsidR="00800EFE" w:rsidRDefault="00800EFE" w:rsidP="00D41758">
      <w:pPr>
        <w:pStyle w:val="ListParagraph"/>
        <w:numPr>
          <w:ilvl w:val="0"/>
          <w:numId w:val="12"/>
        </w:numPr>
      </w:pPr>
      <w:r>
        <w:t xml:space="preserve">OGAE Awareness to </w:t>
      </w:r>
      <w:r w:rsidRPr="00D41758">
        <w:rPr>
          <w:b/>
        </w:rPr>
        <w:t>post to TCNJ Parent and Family Website (October)</w:t>
      </w:r>
      <w:r>
        <w:t xml:space="preserve"> – this reaches to 8,000 people.  </w:t>
      </w:r>
    </w:p>
    <w:p w:rsidR="004D0F41" w:rsidRDefault="00800EFE" w:rsidP="00D41758">
      <w:pPr>
        <w:pStyle w:val="ListParagraph"/>
        <w:numPr>
          <w:ilvl w:val="0"/>
          <w:numId w:val="12"/>
        </w:numPr>
      </w:pPr>
      <w:r>
        <w:t xml:space="preserve">Spoke to </w:t>
      </w:r>
      <w:r w:rsidR="00C5477F">
        <w:t>Updates</w:t>
      </w:r>
      <w:r>
        <w:t xml:space="preserve"> from Continuing/Professional Ed, Summer/winter/Pre-College</w:t>
      </w:r>
    </w:p>
    <w:p w:rsidR="004D0F41" w:rsidRDefault="004D0F41" w:rsidP="004D0F41"/>
    <w:p w:rsidR="00800EFE" w:rsidRDefault="00800EFE" w:rsidP="00800EFE">
      <w:pPr>
        <w:pStyle w:val="ListParagraph"/>
        <w:numPr>
          <w:ilvl w:val="0"/>
          <w:numId w:val="6"/>
        </w:numPr>
      </w:pPr>
      <w:r w:rsidRPr="00D41758">
        <w:rPr>
          <w:b/>
        </w:rPr>
        <w:t xml:space="preserve">Graduate Studies </w:t>
      </w:r>
      <w:r w:rsidR="00D41758" w:rsidRPr="00D41758">
        <w:rPr>
          <w:b/>
        </w:rPr>
        <w:t xml:space="preserve">Council </w:t>
      </w:r>
      <w:r w:rsidRPr="00D41758">
        <w:rPr>
          <w:b/>
          <w:i/>
        </w:rPr>
        <w:t>Vote</w:t>
      </w:r>
      <w:r w:rsidR="00D41758" w:rsidRPr="00D41758">
        <w:rPr>
          <w:b/>
        </w:rPr>
        <w:t>:</w:t>
      </w:r>
      <w:r w:rsidRPr="00D41758">
        <w:t xml:space="preserve"> to </w:t>
      </w:r>
      <w:r w:rsidR="00C5477F" w:rsidRPr="00D41758">
        <w:t>unanimously</w:t>
      </w:r>
      <w:r w:rsidRPr="00D41758">
        <w:rPr>
          <w:i/>
        </w:rPr>
        <w:t xml:space="preserve"> </w:t>
      </w:r>
      <w:r w:rsidRPr="00D41758">
        <w:rPr>
          <w:b/>
          <w:i/>
        </w:rPr>
        <w:t xml:space="preserve">approve </w:t>
      </w:r>
      <w:r w:rsidR="004D0F41" w:rsidRPr="00D41758">
        <w:rPr>
          <w:b/>
        </w:rPr>
        <w:t>Teacher Leadership Certificate</w:t>
      </w:r>
    </w:p>
    <w:p w:rsidR="00C5477F" w:rsidRDefault="00C5477F" w:rsidP="00C5477F"/>
    <w:p w:rsidR="00C5477F" w:rsidRPr="00D41758" w:rsidRDefault="00C5477F" w:rsidP="00C5477F">
      <w:pPr>
        <w:rPr>
          <w:b/>
        </w:rPr>
      </w:pPr>
      <w:r w:rsidRPr="00D41758">
        <w:rPr>
          <w:b/>
        </w:rPr>
        <w:t>Adjournment:</w:t>
      </w:r>
      <w:r w:rsidR="00D41758">
        <w:rPr>
          <w:b/>
        </w:rPr>
        <w:t xml:space="preserve"> </w:t>
      </w:r>
      <w:r>
        <w:t>Meeting was adjourned at 2:30 by Stuart Carroll.  The next meeting will be held on February 6, 2018, at 1:30 pm, room 302F, Education Building.</w:t>
      </w:r>
    </w:p>
    <w:p w:rsidR="00D41758" w:rsidRDefault="00D41758" w:rsidP="00C5477F"/>
    <w:p w:rsidR="00C5477F" w:rsidRPr="006E2D71" w:rsidRDefault="00C5477F" w:rsidP="00C5477F">
      <w:r w:rsidRPr="00D41758">
        <w:rPr>
          <w:b/>
        </w:rPr>
        <w:t>Minutes:</w:t>
      </w:r>
      <w:r>
        <w:t xml:space="preserve"> Presented by Brian Buczynski</w:t>
      </w:r>
      <w:r w:rsidR="00D41758">
        <w:t xml:space="preserve"> (buczynb1@tcnj.edu)</w:t>
      </w:r>
    </w:p>
    <w:sectPr w:rsidR="00C5477F" w:rsidRPr="006E2D71" w:rsidSect="007C0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270"/>
    <w:multiLevelType w:val="hybridMultilevel"/>
    <w:tmpl w:val="1D42D700"/>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C36EAE"/>
    <w:multiLevelType w:val="hybridMultilevel"/>
    <w:tmpl w:val="3D786E1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F344C8"/>
    <w:multiLevelType w:val="hybridMultilevel"/>
    <w:tmpl w:val="C158B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B93CC5"/>
    <w:multiLevelType w:val="hybridMultilevel"/>
    <w:tmpl w:val="1EDA120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764D5F"/>
    <w:multiLevelType w:val="hybridMultilevel"/>
    <w:tmpl w:val="034E07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290F5A"/>
    <w:multiLevelType w:val="hybridMultilevel"/>
    <w:tmpl w:val="550055E0"/>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E4A66"/>
    <w:multiLevelType w:val="hybridMultilevel"/>
    <w:tmpl w:val="282A158A"/>
    <w:lvl w:ilvl="0" w:tplc="04090009">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EA518F"/>
    <w:multiLevelType w:val="hybridMultilevel"/>
    <w:tmpl w:val="E9BC5EB0"/>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FD118C"/>
    <w:multiLevelType w:val="hybridMultilevel"/>
    <w:tmpl w:val="D422A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BC3FC9"/>
    <w:multiLevelType w:val="hybridMultilevel"/>
    <w:tmpl w:val="618803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DF6E91"/>
    <w:multiLevelType w:val="hybridMultilevel"/>
    <w:tmpl w:val="1206EE3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896DDC"/>
    <w:multiLevelType w:val="hybridMultilevel"/>
    <w:tmpl w:val="D2BAB6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1"/>
  </w:num>
  <w:num w:numId="5">
    <w:abstractNumId w:val="9"/>
  </w:num>
  <w:num w:numId="6">
    <w:abstractNumId w:val="1"/>
  </w:num>
  <w:num w:numId="7">
    <w:abstractNumId w:val="5"/>
  </w:num>
  <w:num w:numId="8">
    <w:abstractNumId w:val="10"/>
  </w:num>
  <w:num w:numId="9">
    <w:abstractNumId w:val="7"/>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A20"/>
    <w:rsid w:val="000B0F42"/>
    <w:rsid w:val="00127A3B"/>
    <w:rsid w:val="00154A20"/>
    <w:rsid w:val="00165543"/>
    <w:rsid w:val="0018293C"/>
    <w:rsid w:val="00245477"/>
    <w:rsid w:val="00326DCE"/>
    <w:rsid w:val="00354724"/>
    <w:rsid w:val="00372A29"/>
    <w:rsid w:val="00424056"/>
    <w:rsid w:val="004D0F41"/>
    <w:rsid w:val="00563C22"/>
    <w:rsid w:val="006134B2"/>
    <w:rsid w:val="006E2D71"/>
    <w:rsid w:val="007C00FE"/>
    <w:rsid w:val="00800EFE"/>
    <w:rsid w:val="00844416"/>
    <w:rsid w:val="008C7F74"/>
    <w:rsid w:val="00A12E84"/>
    <w:rsid w:val="00C053CD"/>
    <w:rsid w:val="00C456D4"/>
    <w:rsid w:val="00C5477F"/>
    <w:rsid w:val="00CF74D6"/>
    <w:rsid w:val="00D41758"/>
    <w:rsid w:val="00E56B8A"/>
    <w:rsid w:val="00FC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F1B"/>
  </w:style>
  <w:style w:type="paragraph" w:styleId="Heading1">
    <w:name w:val="heading 1"/>
    <w:basedOn w:val="Normal"/>
    <w:next w:val="Normal"/>
    <w:link w:val="Heading1Char"/>
    <w:uiPriority w:val="9"/>
    <w:qFormat/>
    <w:rsid w:val="006E2D7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unhideWhenUsed/>
    <w:qFormat/>
    <w:rsid w:val="00FC4F1B"/>
    <w:pPr>
      <w:tabs>
        <w:tab w:val="center" w:pos="4680"/>
        <w:tab w:val="right" w:pos="9360"/>
      </w:tabs>
    </w:pPr>
    <w:rPr>
      <w:rFonts w:asciiTheme="majorHAnsi" w:hAnsiTheme="majorHAnsi"/>
    </w:rPr>
  </w:style>
  <w:style w:type="character" w:customStyle="1" w:styleId="HeaderChar">
    <w:name w:val="Header Char"/>
    <w:basedOn w:val="DefaultParagraphFont"/>
    <w:link w:val="Header"/>
    <w:uiPriority w:val="99"/>
    <w:rsid w:val="00FC4F1B"/>
    <w:rPr>
      <w:rFonts w:asciiTheme="majorHAnsi" w:hAnsiTheme="majorHAnsi"/>
    </w:rPr>
  </w:style>
  <w:style w:type="paragraph" w:customStyle="1" w:styleId="Style1">
    <w:name w:val="Style1"/>
    <w:basedOn w:val="Header"/>
    <w:autoRedefine/>
    <w:qFormat/>
    <w:rsid w:val="00FC4F1B"/>
  </w:style>
  <w:style w:type="character" w:customStyle="1" w:styleId="Heading1Char">
    <w:name w:val="Heading 1 Char"/>
    <w:basedOn w:val="DefaultParagraphFont"/>
    <w:link w:val="Heading1"/>
    <w:uiPriority w:val="9"/>
    <w:rsid w:val="006E2D7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54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Buczynski</dc:creator>
  <cp:keywords/>
  <dc:description/>
  <cp:lastModifiedBy>The College of New Jersey</cp:lastModifiedBy>
  <cp:revision>2</cp:revision>
  <dcterms:created xsi:type="dcterms:W3CDTF">2018-05-10T19:43:00Z</dcterms:created>
  <dcterms:modified xsi:type="dcterms:W3CDTF">2018-05-10T19:43:00Z</dcterms:modified>
</cp:coreProperties>
</file>