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A4" w:rsidRDefault="00521BA6">
      <w:pPr>
        <w:jc w:val="center"/>
        <w:rPr>
          <w:b/>
        </w:rPr>
      </w:pPr>
      <w:bookmarkStart w:id="0" w:name="_GoBack"/>
      <w:bookmarkEnd w:id="0"/>
      <w:r>
        <w:rPr>
          <w:b/>
        </w:rPr>
        <w:t>Committee on Academic Programs (CAP)</w:t>
      </w:r>
    </w:p>
    <w:p w:rsidR="00EF4DA4" w:rsidRDefault="00EF4DA4">
      <w:pPr>
        <w:rPr>
          <w:b/>
        </w:rPr>
      </w:pPr>
    </w:p>
    <w:p w:rsidR="00EF4DA4" w:rsidRDefault="00521BA6">
      <w:pPr>
        <w:jc w:val="center"/>
        <w:rPr>
          <w:b/>
        </w:rPr>
      </w:pPr>
      <w:r>
        <w:rPr>
          <w:b/>
        </w:rPr>
        <w:t xml:space="preserve">Meeting Minutes </w:t>
      </w:r>
    </w:p>
    <w:p w:rsidR="00EF4DA4" w:rsidRDefault="00EF4DA4">
      <w:pPr>
        <w:rPr>
          <w:b/>
        </w:rPr>
      </w:pPr>
    </w:p>
    <w:p w:rsidR="00EF4DA4" w:rsidRDefault="00A42FA8">
      <w:pPr>
        <w:jc w:val="center"/>
      </w:pPr>
      <w:r>
        <w:t>April 11</w:t>
      </w:r>
      <w:r w:rsidR="00521BA6">
        <w:t>, 2018 | SSB 131 | 1:30-2:50pm</w:t>
      </w:r>
    </w:p>
    <w:p w:rsidR="00EF4DA4" w:rsidRDefault="00EF4DA4">
      <w:pPr>
        <w:jc w:val="center"/>
      </w:pPr>
    </w:p>
    <w:p w:rsidR="00EF4DA4" w:rsidRDefault="00EF4DA4">
      <w:pPr>
        <w:jc w:val="center"/>
      </w:pPr>
    </w:p>
    <w:p w:rsidR="00EF4DA4" w:rsidRDefault="00521BA6">
      <w:r>
        <w:rPr>
          <w:b/>
        </w:rPr>
        <w:t xml:space="preserve">In attendance: </w:t>
      </w:r>
      <w:r>
        <w:t xml:space="preserve">Ashley Borders, Ivonne Cruz, </w:t>
      </w:r>
      <w:r w:rsidR="00A42FA8">
        <w:t xml:space="preserve">Benjamin Cutler, </w:t>
      </w:r>
      <w:r>
        <w:t>Keli Steuber Fazio, Matthew Hall, Harriet Hustis, Jennifer P</w:t>
      </w:r>
      <w:r w:rsidR="00A42FA8">
        <w:t>almgren, Chris Wagner, Dovid Wasserman-Plaza</w:t>
      </w:r>
      <w:r>
        <w:t xml:space="preserve">, Paul Wiita, </w:t>
      </w:r>
      <w:r w:rsidR="00A42FA8">
        <w:t xml:space="preserve">Simona Wright, </w:t>
      </w:r>
      <w:r>
        <w:t>and Maura Moore (as representative of Records and Registration)</w:t>
      </w:r>
    </w:p>
    <w:p w:rsidR="00EF4DA4" w:rsidRDefault="00521BA6">
      <w:r>
        <w:rPr>
          <w:b/>
        </w:rPr>
        <w:t>Excused</w:t>
      </w:r>
      <w:r w:rsidR="00A42FA8">
        <w:rPr>
          <w:b/>
        </w:rPr>
        <w:t xml:space="preserve">:  </w:t>
      </w:r>
      <w:r>
        <w:t>Manish Paliwal, Shrey Patel</w:t>
      </w:r>
      <w:r w:rsidR="005004C3">
        <w:t>, Steven Schreiner</w:t>
      </w:r>
    </w:p>
    <w:p w:rsidR="00EF4DA4" w:rsidRDefault="00EF4DA4">
      <w:pPr>
        <w:rPr>
          <w:b/>
        </w:rPr>
      </w:pPr>
    </w:p>
    <w:p w:rsidR="00EF4DA4" w:rsidRDefault="00521BA6">
      <w:pPr>
        <w:numPr>
          <w:ilvl w:val="0"/>
          <w:numId w:val="1"/>
        </w:numPr>
        <w:contextualSpacing/>
      </w:pPr>
      <w:r>
        <w:rPr>
          <w:b/>
        </w:rPr>
        <w:t xml:space="preserve">The minutes </w:t>
      </w:r>
      <w:r>
        <w:t xml:space="preserve">of </w:t>
      </w:r>
      <w:r w:rsidR="00A42FA8">
        <w:t>March</w:t>
      </w:r>
      <w:r>
        <w:t xml:space="preserve"> 28, 2018 were approved.</w:t>
      </w:r>
    </w:p>
    <w:p w:rsidR="002F3BEF" w:rsidRDefault="00A42FA8" w:rsidP="008E1E4C">
      <w:pPr>
        <w:numPr>
          <w:ilvl w:val="0"/>
          <w:numId w:val="1"/>
        </w:numPr>
        <w:contextualSpacing/>
      </w:pPr>
      <w:bookmarkStart w:id="1" w:name="_gjdgxs" w:colFirst="0" w:colLast="0"/>
      <w:bookmarkEnd w:id="1"/>
      <w:r w:rsidRPr="002F3BEF">
        <w:rPr>
          <w:b/>
        </w:rPr>
        <w:t>Course</w:t>
      </w:r>
      <w:r w:rsidR="00521BA6" w:rsidRPr="002F3BEF">
        <w:rPr>
          <w:b/>
        </w:rPr>
        <w:t xml:space="preserve"> Approval </w:t>
      </w:r>
      <w:r w:rsidRPr="002F3BEF">
        <w:rPr>
          <w:b/>
        </w:rPr>
        <w:t xml:space="preserve">Policy &amp; </w:t>
      </w:r>
      <w:r w:rsidR="00521BA6" w:rsidRPr="002F3BEF">
        <w:rPr>
          <w:b/>
        </w:rPr>
        <w:t>Process:</w:t>
      </w:r>
      <w:r w:rsidR="00521BA6">
        <w:t xml:space="preserve">  </w:t>
      </w:r>
      <w:r>
        <w:t>There was extensive discussion of several of the many questions attached by Steering to this charge.  One point under debate was whether Blended/Online approval required a separate policy or if it was preferable to integrate it within the overall course approval policy.  The longest portion of the discussion focused on the interim policy instituted by Steering to deal with the Governanc</w:t>
      </w:r>
      <w:r w:rsidR="008F59B9">
        <w:t xml:space="preserve">e reorganization.  </w:t>
      </w:r>
      <w:r w:rsidR="00215010">
        <w:t>C</w:t>
      </w:r>
      <w:r w:rsidR="00B40F2B">
        <w:t>AP</w:t>
      </w:r>
      <w:r w:rsidR="00215010">
        <w:t xml:space="preserve"> members</w:t>
      </w:r>
      <w:r>
        <w:t xml:space="preserve"> made it clear that there was a wide difference in approaches taken and requirements set by various School CCs</w:t>
      </w:r>
      <w:r w:rsidR="008F59B9">
        <w:t xml:space="preserve"> and that this was problematic</w:t>
      </w:r>
      <w:r w:rsidR="00215010">
        <w:t>.  It was agreed that School CCs should be asked whether the current LL designation procedure seemed to be working or was overwhelming and if Step 3 of the process could be shortened.</w:t>
      </w:r>
    </w:p>
    <w:p w:rsidR="002F3BEF" w:rsidRDefault="002F3BEF" w:rsidP="002F3BEF">
      <w:pPr>
        <w:pStyle w:val="ListParagraph"/>
        <w:numPr>
          <w:ilvl w:val="0"/>
          <w:numId w:val="1"/>
        </w:numPr>
      </w:pPr>
      <w:r w:rsidRPr="002F3BEF">
        <w:rPr>
          <w:b/>
        </w:rPr>
        <w:t xml:space="preserve">Degree Program Approval Process:  </w:t>
      </w:r>
      <w:r>
        <w:t xml:space="preserve">After some minor language tweaks, </w:t>
      </w:r>
      <w:r w:rsidRPr="002F3BEF">
        <w:rPr>
          <w:b/>
        </w:rPr>
        <w:t>this was unanimously approved.</w:t>
      </w:r>
    </w:p>
    <w:p w:rsidR="00A42FA8" w:rsidRDefault="00B40F2B" w:rsidP="00A42FA8">
      <w:pPr>
        <w:numPr>
          <w:ilvl w:val="0"/>
          <w:numId w:val="1"/>
        </w:numPr>
        <w:contextualSpacing/>
      </w:pPr>
      <w:r>
        <w:rPr>
          <w:b/>
        </w:rPr>
        <w:t xml:space="preserve">Honors Program: </w:t>
      </w:r>
      <w:r>
        <w:t xml:space="preserve">A </w:t>
      </w:r>
      <w:r w:rsidR="002F3BEF">
        <w:t xml:space="preserve">proposed </w:t>
      </w:r>
      <w:r>
        <w:t xml:space="preserve">recommendation </w:t>
      </w:r>
      <w:r w:rsidR="002F3BEF">
        <w:t xml:space="preserve">from  HSC </w:t>
      </w:r>
      <w:r>
        <w:t>to increase the minimum GPAs required for a st</w:t>
      </w:r>
      <w:r w:rsidR="002F3BEF">
        <w:t xml:space="preserve">udent to be retained in the HP </w:t>
      </w:r>
      <w:r>
        <w:t>was discussed.  It was agreed that testimony did need to be obtained and a Qualtrics survey will be designed.</w:t>
      </w:r>
    </w:p>
    <w:p w:rsidR="00EF4DA4" w:rsidRDefault="00EF4DA4" w:rsidP="002F3BEF">
      <w:pPr>
        <w:contextualSpacing/>
      </w:pPr>
    </w:p>
    <w:sectPr w:rsidR="00EF4DA4">
      <w:footerReference w:type="even"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B6" w:rsidRDefault="00864AB6">
      <w:r>
        <w:separator/>
      </w:r>
    </w:p>
  </w:endnote>
  <w:endnote w:type="continuationSeparator" w:id="0">
    <w:p w:rsidR="00864AB6" w:rsidRDefault="0086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4" w:rsidRDefault="00521BA6">
    <w:pPr>
      <w:tabs>
        <w:tab w:val="center" w:pos="4320"/>
        <w:tab w:val="right" w:pos="8640"/>
      </w:tabs>
      <w:jc w:val="center"/>
    </w:pPr>
    <w:r>
      <w:fldChar w:fldCharType="begin"/>
    </w:r>
    <w:r>
      <w:instrText>PAGE</w:instrText>
    </w:r>
    <w:r>
      <w:fldChar w:fldCharType="end"/>
    </w:r>
  </w:p>
  <w:p w:rsidR="00EF4DA4" w:rsidRDefault="00EF4DA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4" w:rsidRDefault="00521BA6">
    <w:pPr>
      <w:tabs>
        <w:tab w:val="center" w:pos="4320"/>
        <w:tab w:val="right" w:pos="8640"/>
      </w:tabs>
      <w:jc w:val="center"/>
    </w:pPr>
    <w:r>
      <w:fldChar w:fldCharType="begin"/>
    </w:r>
    <w:r>
      <w:instrText>PAGE</w:instrText>
    </w:r>
    <w:r>
      <w:fldChar w:fldCharType="separate"/>
    </w:r>
    <w:r w:rsidR="002F3BEF">
      <w:rPr>
        <w:noProof/>
      </w:rPr>
      <w:t>2</w:t>
    </w:r>
    <w:r>
      <w:fldChar w:fldCharType="end"/>
    </w:r>
  </w:p>
  <w:p w:rsidR="00EF4DA4" w:rsidRDefault="00EF4DA4">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B6" w:rsidRDefault="00864AB6">
      <w:r>
        <w:separator/>
      </w:r>
    </w:p>
  </w:footnote>
  <w:footnote w:type="continuationSeparator" w:id="0">
    <w:p w:rsidR="00864AB6" w:rsidRDefault="0086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9A9"/>
    <w:multiLevelType w:val="multilevel"/>
    <w:tmpl w:val="8D5C9BB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A4"/>
    <w:rsid w:val="00215010"/>
    <w:rsid w:val="002F3BEF"/>
    <w:rsid w:val="003D14E4"/>
    <w:rsid w:val="005004C3"/>
    <w:rsid w:val="00521BA6"/>
    <w:rsid w:val="00864AB6"/>
    <w:rsid w:val="00883139"/>
    <w:rsid w:val="008F59B9"/>
    <w:rsid w:val="00A42FA8"/>
    <w:rsid w:val="00B32620"/>
    <w:rsid w:val="00B40F2B"/>
    <w:rsid w:val="00C257C8"/>
    <w:rsid w:val="00EF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6DAEB-A36B-D244-82B2-C9A1D73E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Borders</dc:creator>
  <cp:lastModifiedBy>The College of New Jersey</cp:lastModifiedBy>
  <cp:revision>2</cp:revision>
  <dcterms:created xsi:type="dcterms:W3CDTF">2018-05-10T18:08:00Z</dcterms:created>
  <dcterms:modified xsi:type="dcterms:W3CDTF">2018-05-10T18:08:00Z</dcterms:modified>
</cp:coreProperties>
</file>